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AC7BB0" w:rsidRDefault="00E50D77">
      <w:pPr>
        <w:spacing w:line="200" w:lineRule="exact"/>
        <w:rPr>
          <w:rFonts w:ascii="Trebuchet MS" w:hAnsi="Trebuchet MS"/>
          <w:sz w:val="22"/>
          <w:szCs w:val="24"/>
          <w:lang w:val="ro-RO"/>
        </w:rPr>
      </w:pPr>
    </w:p>
    <w:p w14:paraId="5B9BB9CB" w14:textId="77777777" w:rsidR="00E50D77" w:rsidRPr="00AC7BB0" w:rsidRDefault="00E50D77">
      <w:pPr>
        <w:spacing w:line="200" w:lineRule="exact"/>
        <w:rPr>
          <w:rFonts w:ascii="Trebuchet MS" w:hAnsi="Trebuchet MS"/>
          <w:sz w:val="22"/>
          <w:szCs w:val="24"/>
          <w:lang w:val="ro-RO"/>
        </w:rPr>
      </w:pPr>
    </w:p>
    <w:p w14:paraId="52F83265" w14:textId="22017D31" w:rsidR="00930241" w:rsidRPr="00AC7BB0" w:rsidRDefault="007522C9" w:rsidP="00930241">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r w:rsidR="009D6072" w:rsidRPr="00AC7BB0">
        <w:rPr>
          <w:rFonts w:ascii="Trebuchet MS" w:eastAsia="Calibri" w:hAnsi="Trebuchet MS"/>
          <w:b/>
          <w:sz w:val="22"/>
          <w:szCs w:val="24"/>
          <w:lang w:val="ro-RO"/>
        </w:rPr>
        <w:t xml:space="preserve"> </w:t>
      </w:r>
      <w:r w:rsidR="009942FE">
        <w:rPr>
          <w:rFonts w:ascii="Trebuchet MS" w:eastAsia="Calibri" w:hAnsi="Trebuchet MS"/>
          <w:b/>
          <w:sz w:val="22"/>
          <w:szCs w:val="24"/>
          <w:lang w:val="ro-RO"/>
        </w:rPr>
        <w:t>nr. 16</w:t>
      </w:r>
      <w:r w:rsidRPr="00AC7BB0">
        <w:rPr>
          <w:rFonts w:ascii="Trebuchet MS" w:eastAsia="Calibri" w:hAnsi="Trebuchet MS"/>
          <w:b/>
          <w:sz w:val="22"/>
          <w:szCs w:val="24"/>
          <w:lang w:val="ro-RO"/>
        </w:rPr>
        <w:t xml:space="preserve">  </w:t>
      </w:r>
    </w:p>
    <w:p w14:paraId="16B22EB4" w14:textId="77777777" w:rsidR="00930241" w:rsidRPr="00AC7BB0" w:rsidRDefault="00930241" w:rsidP="00930241">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4CB6615E" w14:textId="77777777" w:rsidR="00E50D77" w:rsidRPr="00AC7BB0" w:rsidRDefault="00E50D77">
      <w:pPr>
        <w:spacing w:line="200" w:lineRule="exact"/>
        <w:rPr>
          <w:rFonts w:ascii="Trebuchet MS" w:hAnsi="Trebuchet MS"/>
          <w:sz w:val="22"/>
          <w:szCs w:val="24"/>
          <w:lang w:val="ro-RO"/>
        </w:rPr>
      </w:pPr>
    </w:p>
    <w:p w14:paraId="0BC232E9" w14:textId="77777777" w:rsidR="00E50D77" w:rsidRPr="00AC7BB0" w:rsidRDefault="00E50D77">
      <w:pPr>
        <w:spacing w:line="200" w:lineRule="exact"/>
        <w:rPr>
          <w:rFonts w:ascii="Trebuchet MS" w:hAnsi="Trebuchet MS"/>
          <w:sz w:val="22"/>
          <w:szCs w:val="24"/>
          <w:lang w:val="ro-RO"/>
        </w:rPr>
      </w:pPr>
    </w:p>
    <w:p w14:paraId="7B75B30B" w14:textId="77777777" w:rsidR="00E50D77" w:rsidRPr="00AC7BB0" w:rsidRDefault="00E50D77">
      <w:pPr>
        <w:spacing w:line="200" w:lineRule="exact"/>
        <w:rPr>
          <w:rFonts w:ascii="Trebuchet MS" w:hAnsi="Trebuchet MS"/>
          <w:sz w:val="22"/>
          <w:szCs w:val="24"/>
          <w:lang w:val="ro-RO"/>
        </w:rPr>
      </w:pP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w:t>
      </w:r>
      <w:proofErr w:type="spellStart"/>
      <w:r w:rsidR="0069211A" w:rsidRPr="00AC7BB0">
        <w:rPr>
          <w:rFonts w:ascii="Trebuchet MS" w:eastAsia="Arial" w:hAnsi="Trebuchet MS"/>
          <w:b/>
          <w:sz w:val="22"/>
          <w:szCs w:val="24"/>
          <w:lang w:val="ro-RO"/>
        </w:rPr>
        <w:t>Părţile</w:t>
      </w:r>
      <w:proofErr w:type="spellEnd"/>
      <w:r w:rsidR="0069211A" w:rsidRPr="00AC7BB0">
        <w:rPr>
          <w:rFonts w:ascii="Trebuchet MS" w:eastAsia="Arial" w:hAnsi="Trebuchet MS"/>
          <w:b/>
          <w:sz w:val="22"/>
          <w:szCs w:val="24"/>
          <w:lang w:val="ro-RO"/>
        </w:rPr>
        <w:t xml:space="preserv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37363509"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281154" w:rsidRPr="00AC7BB0">
        <w:rPr>
          <w:rFonts w:ascii="Trebuchet MS" w:eastAsia="Arial" w:hAnsi="Trebuchet MS"/>
          <w:b/>
          <w:spacing w:val="3"/>
          <w:sz w:val="22"/>
          <w:szCs w:val="24"/>
          <w:highlight w:val="lightGray"/>
          <w:lang w:val="ro-RO"/>
        </w:rPr>
        <w:t xml:space="preserve">/Organism </w:t>
      </w:r>
      <w:r w:rsidR="00594E39" w:rsidRPr="00AC7BB0">
        <w:rPr>
          <w:rFonts w:ascii="Trebuchet MS" w:eastAsia="Arial" w:hAnsi="Trebuchet MS"/>
          <w:b/>
          <w:spacing w:val="3"/>
          <w:sz w:val="22"/>
          <w:szCs w:val="24"/>
          <w:highlight w:val="lightGray"/>
          <w:lang w:val="ro-RO"/>
        </w:rPr>
        <w:t>Intermediar</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 cu   sediul   în   str.   ……………………….…………..,   nr.   ……..,   localitatea ………………………….………,  județul  …………………….……..,  România,  cod  </w:t>
      </w:r>
      <w:proofErr w:type="spellStart"/>
      <w:r w:rsidR="002C3F0F" w:rsidRPr="00AC7BB0">
        <w:rPr>
          <w:rFonts w:ascii="Trebuchet MS" w:eastAsia="Arial" w:hAnsi="Trebuchet MS"/>
          <w:bCs/>
          <w:spacing w:val="3"/>
          <w:sz w:val="22"/>
          <w:szCs w:val="24"/>
          <w:lang w:val="ro-RO"/>
        </w:rPr>
        <w:t>postal</w:t>
      </w:r>
      <w:proofErr w:type="spellEnd"/>
      <w:r w:rsidR="002C3F0F" w:rsidRPr="00AC7BB0">
        <w:rPr>
          <w:rFonts w:ascii="Trebuchet MS" w:eastAsia="Arial" w:hAnsi="Trebuchet MS"/>
          <w:bCs/>
          <w:spacing w:val="3"/>
          <w:sz w:val="22"/>
          <w:szCs w:val="24"/>
          <w:lang w:val="ro-RO"/>
        </w:rPr>
        <w:t xml:space="preserve"> ………...,     telefon:     …….…………….,     fax:     …….………..,     poștă     electronică: ……………………………..……,  cod  fiscal  ……………….,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(persoana fizică, nume, prenume, funcția deținută) ………………………………………….………….,</w:t>
      </w:r>
      <w:r w:rsidR="002C3F0F" w:rsidRPr="00AC7BB0">
        <w:rPr>
          <w:rFonts w:ascii="Trebuchet MS" w:eastAsia="Arial" w:hAnsi="Trebuchet MS"/>
          <w:b/>
          <w:spacing w:val="3"/>
          <w:sz w:val="22"/>
          <w:szCs w:val="24"/>
          <w:lang w:val="ro-RO"/>
        </w:rPr>
        <w:t xml:space="preserve"> denumit</w:t>
      </w:r>
      <w:r w:rsidR="003E5908" w:rsidRPr="00AC7BB0">
        <w:rPr>
          <w:rFonts w:ascii="Trebuchet MS" w:eastAsia="Arial" w:hAnsi="Trebuchet MS"/>
          <w:b/>
          <w:spacing w:val="3"/>
          <w:sz w:val="22"/>
          <w:szCs w:val="24"/>
          <w:lang w:val="ro-RO"/>
        </w:rPr>
        <w:t>ă</w:t>
      </w:r>
      <w:r w:rsidR="002C3F0F" w:rsidRPr="00AC7BB0">
        <w:rPr>
          <w:rFonts w:ascii="Trebuchet MS" w:eastAsia="Arial" w:hAnsi="Trebuchet MS"/>
          <w:b/>
          <w:spacing w:val="3"/>
          <w:sz w:val="22"/>
          <w:szCs w:val="24"/>
          <w:lang w:val="ro-RO"/>
        </w:rPr>
        <w:t xml:space="preserve"> în cele ce urmează </w:t>
      </w:r>
      <w:r w:rsidR="002C3F0F" w:rsidRPr="00AC7BB0">
        <w:rPr>
          <w:rFonts w:ascii="Trebuchet MS" w:eastAsia="Arial" w:hAnsi="Trebuchet MS"/>
          <w:b/>
          <w:spacing w:val="3"/>
          <w:sz w:val="22"/>
          <w:szCs w:val="24"/>
          <w:highlight w:val="lightGray"/>
          <w:lang w:val="ro-RO"/>
        </w:rPr>
        <w:t>AM</w:t>
      </w:r>
      <w:r w:rsidR="00281154" w:rsidRPr="00AC7BB0">
        <w:rPr>
          <w:rFonts w:ascii="Trebuchet MS" w:eastAsia="Arial" w:hAnsi="Trebuchet MS"/>
          <w:b/>
          <w:spacing w:val="3"/>
          <w:sz w:val="22"/>
          <w:szCs w:val="24"/>
          <w:highlight w:val="lightGray"/>
          <w:lang w:val="ro-RO"/>
        </w:rPr>
        <w:t>/OI</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4824C2E0" w14:textId="77777777" w:rsidR="00FA004E" w:rsidRPr="00AC7BB0" w:rsidRDefault="00FA004E" w:rsidP="002C3F0F">
      <w:pPr>
        <w:ind w:right="77"/>
        <w:jc w:val="both"/>
        <w:rPr>
          <w:rFonts w:ascii="Trebuchet MS" w:eastAsia="Arial" w:hAnsi="Trebuchet MS"/>
          <w:b/>
          <w:spacing w:val="3"/>
          <w:sz w:val="22"/>
          <w:szCs w:val="24"/>
          <w:lang w:val="ro-RO"/>
        </w:rPr>
      </w:pPr>
    </w:p>
    <w:p w14:paraId="76BBEBB1" w14:textId="5444ADD2" w:rsidR="001D3318" w:rsidRPr="00AC7BB0" w:rsidRDefault="001D3318" w:rsidP="002C3F0F">
      <w:pPr>
        <w:ind w:right="77"/>
        <w:jc w:val="both"/>
        <w:rPr>
          <w:rFonts w:ascii="Trebuchet MS" w:eastAsia="Arial" w:hAnsi="Trebuchet MS"/>
          <w:b/>
          <w:spacing w:val="3"/>
          <w:sz w:val="22"/>
          <w:szCs w:val="24"/>
          <w:lang w:val="ro-RO"/>
        </w:rPr>
      </w:pPr>
      <w:r w:rsidRPr="00AC7BB0">
        <w:rPr>
          <w:rFonts w:ascii="Trebuchet MS" w:eastAsia="Arial" w:hAnsi="Trebuchet MS"/>
          <w:i/>
          <w:spacing w:val="3"/>
          <w:sz w:val="22"/>
          <w:szCs w:val="24"/>
          <w:highlight w:val="lightGray"/>
          <w:lang w:val="ro-RO"/>
        </w:rPr>
        <w:t xml:space="preserve">&lt;dacă este cazul/aplicabil, prin raportare la funcțiile delegate </w:t>
      </w:r>
      <w:r w:rsidR="008F4841" w:rsidRPr="00AC7BB0">
        <w:rPr>
          <w:rFonts w:ascii="Trebuchet MS" w:eastAsia="Arial" w:hAnsi="Trebuchet MS"/>
          <w:i/>
          <w:spacing w:val="3"/>
          <w:sz w:val="22"/>
          <w:szCs w:val="24"/>
          <w:highlight w:val="lightGray"/>
          <w:lang w:val="ro-RO"/>
        </w:rPr>
        <w:t>/</w:t>
      </w:r>
      <w:r w:rsidRPr="00AC7BB0">
        <w:rPr>
          <w:rFonts w:ascii="Trebuchet MS" w:eastAsia="Arial" w:hAnsi="Trebuchet MS"/>
          <w:i/>
          <w:spacing w:val="3"/>
          <w:sz w:val="22"/>
          <w:szCs w:val="24"/>
          <w:highlight w:val="lightGray"/>
          <w:lang w:val="ro-RO"/>
        </w:rPr>
        <w:t xml:space="preserve">dacă nu sunt delegate </w:t>
      </w:r>
      <w:r w:rsidR="00D42CAC" w:rsidRPr="00AC7BB0">
        <w:rPr>
          <w:rFonts w:ascii="Trebuchet MS" w:eastAsia="Arial" w:hAnsi="Trebuchet MS"/>
          <w:i/>
          <w:spacing w:val="3"/>
          <w:sz w:val="22"/>
          <w:szCs w:val="24"/>
          <w:highlight w:val="lightGray"/>
          <w:lang w:val="ro-RO"/>
        </w:rPr>
        <w:t xml:space="preserve">către OI </w:t>
      </w:r>
      <w:r w:rsidRPr="00AC7BB0">
        <w:rPr>
          <w:rFonts w:ascii="Trebuchet MS" w:eastAsia="Arial" w:hAnsi="Trebuchet MS"/>
          <w:i/>
          <w:spacing w:val="3"/>
          <w:sz w:val="22"/>
          <w:szCs w:val="24"/>
          <w:highlight w:val="lightGray"/>
          <w:lang w:val="ro-RO"/>
        </w:rPr>
        <w:t>atribuții în ceea ce privește contractarea</w:t>
      </w:r>
      <w:r w:rsidR="00724CA6" w:rsidRPr="00AC7BB0">
        <w:rPr>
          <w:rFonts w:ascii="Trebuchet MS" w:eastAsia="Arial" w:hAnsi="Trebuchet MS"/>
          <w:i/>
          <w:spacing w:val="3"/>
          <w:sz w:val="22"/>
          <w:szCs w:val="24"/>
          <w:highlight w:val="lightGray"/>
          <w:lang w:val="ro-RO"/>
        </w:rPr>
        <w:t xml:space="preserve">, </w:t>
      </w:r>
      <w:r w:rsidR="00985C2A" w:rsidRPr="00AC7BB0">
        <w:rPr>
          <w:rFonts w:ascii="Trebuchet MS" w:eastAsia="Arial" w:hAnsi="Trebuchet MS"/>
          <w:i/>
          <w:spacing w:val="3"/>
          <w:sz w:val="22"/>
          <w:szCs w:val="24"/>
          <w:highlight w:val="lightGray"/>
          <w:lang w:val="ro-RO"/>
        </w:rPr>
        <w:t xml:space="preserve">putând fi evidențiate </w:t>
      </w:r>
      <w:r w:rsidR="00724CA6" w:rsidRPr="00AC7BB0">
        <w:rPr>
          <w:rFonts w:ascii="Trebuchet MS" w:eastAsia="Arial" w:hAnsi="Trebuchet MS"/>
          <w:i/>
          <w:spacing w:val="3"/>
          <w:sz w:val="22"/>
          <w:szCs w:val="24"/>
          <w:highlight w:val="lightGray"/>
          <w:lang w:val="ro-RO"/>
        </w:rPr>
        <w:t>funcțiil</w:t>
      </w:r>
      <w:r w:rsidR="00985C2A" w:rsidRPr="00AC7BB0">
        <w:rPr>
          <w:rFonts w:ascii="Trebuchet MS" w:eastAsia="Arial" w:hAnsi="Trebuchet MS"/>
          <w:i/>
          <w:spacing w:val="3"/>
          <w:sz w:val="22"/>
          <w:szCs w:val="24"/>
          <w:highlight w:val="lightGray"/>
          <w:lang w:val="ro-RO"/>
        </w:rPr>
        <w:t>e care sunt</w:t>
      </w:r>
      <w:r w:rsidR="00724CA6" w:rsidRPr="00AC7BB0">
        <w:rPr>
          <w:rFonts w:ascii="Trebuchet MS" w:eastAsia="Arial" w:hAnsi="Trebuchet MS"/>
          <w:i/>
          <w:spacing w:val="3"/>
          <w:sz w:val="22"/>
          <w:szCs w:val="24"/>
          <w:highlight w:val="lightGray"/>
          <w:lang w:val="ro-RO"/>
        </w:rPr>
        <w:t xml:space="preserve"> delegate</w:t>
      </w:r>
      <w:r w:rsidR="00985C2A" w:rsidRPr="00AC7BB0">
        <w:rPr>
          <w:rFonts w:ascii="Trebuchet MS" w:eastAsia="Arial" w:hAnsi="Trebuchet MS"/>
          <w:i/>
          <w:spacing w:val="3"/>
          <w:sz w:val="22"/>
          <w:szCs w:val="24"/>
          <w:highlight w:val="lightGray"/>
          <w:lang w:val="ro-RO"/>
        </w:rPr>
        <w:t xml:space="preserve"> către OI</w:t>
      </w:r>
      <w:r w:rsidRPr="00AC7BB0">
        <w:rPr>
          <w:rFonts w:ascii="Trebuchet MS" w:eastAsia="Arial" w:hAnsi="Trebuchet MS"/>
          <w:b/>
          <w:spacing w:val="3"/>
          <w:sz w:val="22"/>
          <w:szCs w:val="24"/>
          <w:highlight w:val="lightGray"/>
          <w:lang w:val="ro-RO"/>
        </w:rPr>
        <w:t>&gt;</w:t>
      </w:r>
    </w:p>
    <w:p w14:paraId="407768D2" w14:textId="69DB0BF8" w:rsidR="001D3318" w:rsidRPr="00AC7BB0" w:rsidRDefault="001D3318" w:rsidP="001D3318">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highlight w:val="lightGray"/>
          <w:lang w:val="ro-RO"/>
        </w:rPr>
        <w:t>[</w:t>
      </w:r>
      <w:r w:rsidRPr="00AC7BB0">
        <w:rPr>
          <w:rFonts w:ascii="Trebuchet MS" w:eastAsia="Arial" w:hAnsi="Trebuchet MS"/>
          <w:b/>
          <w:spacing w:val="-1"/>
          <w:sz w:val="22"/>
          <w:szCs w:val="24"/>
          <w:highlight w:val="lightGray"/>
          <w:lang w:val="ro-RO"/>
        </w:rPr>
        <w:t>P</w:t>
      </w:r>
      <w:r w:rsidRPr="00AC7BB0">
        <w:rPr>
          <w:rFonts w:ascii="Trebuchet MS" w:eastAsia="Arial" w:hAnsi="Trebuchet MS"/>
          <w:b/>
          <w:sz w:val="22"/>
          <w:szCs w:val="24"/>
          <w:highlight w:val="lightGray"/>
          <w:lang w:val="ro-RO"/>
        </w:rPr>
        <w:t>ersoana</w:t>
      </w:r>
      <w:r w:rsidRPr="00AC7BB0">
        <w:rPr>
          <w:rFonts w:ascii="Trebuchet MS" w:eastAsia="Arial" w:hAnsi="Trebuchet MS"/>
          <w:b/>
          <w:spacing w:val="2"/>
          <w:sz w:val="22"/>
          <w:szCs w:val="24"/>
          <w:highlight w:val="lightGray"/>
          <w:lang w:val="ro-RO"/>
        </w:rPr>
        <w:t xml:space="preserve"> </w:t>
      </w:r>
      <w:r w:rsidRPr="00AC7BB0">
        <w:rPr>
          <w:rFonts w:ascii="Trebuchet MS" w:eastAsia="Arial" w:hAnsi="Trebuchet MS"/>
          <w:b/>
          <w:spacing w:val="-1"/>
          <w:sz w:val="22"/>
          <w:szCs w:val="24"/>
          <w:highlight w:val="lightGray"/>
          <w:lang w:val="ro-RO"/>
        </w:rPr>
        <w:t>j</w:t>
      </w:r>
      <w:r w:rsidRPr="00AC7BB0">
        <w:rPr>
          <w:rFonts w:ascii="Trebuchet MS" w:eastAsia="Arial" w:hAnsi="Trebuchet MS"/>
          <w:b/>
          <w:sz w:val="22"/>
          <w:szCs w:val="24"/>
          <w:highlight w:val="lightGray"/>
          <w:lang w:val="ro-RO"/>
        </w:rPr>
        <w:t>ur</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d</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c</w:t>
      </w:r>
      <w:r w:rsidRPr="00AC7BB0">
        <w:rPr>
          <w:rFonts w:ascii="Trebuchet MS" w:eastAsia="Arial" w:hAnsi="Trebuchet MS"/>
          <w:b/>
          <w:spacing w:val="-3"/>
          <w:sz w:val="22"/>
          <w:szCs w:val="24"/>
          <w:highlight w:val="lightGray"/>
          <w:lang w:val="ro-RO"/>
        </w:rPr>
        <w:t>ă</w:t>
      </w:r>
      <w:r w:rsidRPr="00AC7BB0">
        <w:rPr>
          <w:rFonts w:ascii="Trebuchet MS" w:eastAsia="Arial" w:hAnsi="Trebuchet MS"/>
          <w:b/>
          <w:sz w:val="22"/>
          <w:szCs w:val="24"/>
          <w:highlight w:val="lightGray"/>
          <w:lang w:val="ro-RO"/>
        </w:rPr>
        <w:t>]</w:t>
      </w:r>
      <w:r w:rsidRPr="00AC7BB0">
        <w:rPr>
          <w:rFonts w:ascii="Trebuchet MS" w:eastAsia="Arial" w:hAnsi="Trebuchet MS"/>
          <w:b/>
          <w:spacing w:val="3"/>
          <w:sz w:val="22"/>
          <w:szCs w:val="24"/>
          <w:highlight w:val="lightGray"/>
          <w:lang w:val="ro-RO"/>
        </w:rPr>
        <w:t xml:space="preserve"> .................................... în calitate de Organism Intermediar </w:t>
      </w:r>
      <w:r w:rsidRPr="00AC7BB0">
        <w:rPr>
          <w:rFonts w:ascii="Trebuchet MS" w:eastAsia="Arial" w:hAnsi="Trebuchet MS"/>
          <w:bCs/>
          <w:spacing w:val="3"/>
          <w:sz w:val="22"/>
          <w:szCs w:val="24"/>
          <w:highlight w:val="lightGray"/>
          <w:lang w:val="ro-RO"/>
        </w:rPr>
        <w:t xml:space="preserve">pentru Programul .............................., cu   sediul   în   str.   ……………………….…………..,   nr.   ……..,   localitatea ………………………….………,  județul  …………………….……..,  România,  cod  </w:t>
      </w:r>
      <w:proofErr w:type="spellStart"/>
      <w:r w:rsidRPr="00AC7BB0">
        <w:rPr>
          <w:rFonts w:ascii="Trebuchet MS" w:eastAsia="Arial" w:hAnsi="Trebuchet MS"/>
          <w:bCs/>
          <w:spacing w:val="3"/>
          <w:sz w:val="22"/>
          <w:szCs w:val="24"/>
          <w:highlight w:val="lightGray"/>
          <w:lang w:val="ro-RO"/>
        </w:rPr>
        <w:t>postal</w:t>
      </w:r>
      <w:proofErr w:type="spellEnd"/>
      <w:r w:rsidRPr="00AC7BB0">
        <w:rPr>
          <w:rFonts w:ascii="Trebuchet MS" w:eastAsia="Arial" w:hAnsi="Trebuchet MS"/>
          <w:bCs/>
          <w:spacing w:val="3"/>
          <w:sz w:val="22"/>
          <w:szCs w:val="24"/>
          <w:highlight w:val="lightGray"/>
          <w:lang w:val="ro-RO"/>
        </w:rPr>
        <w:t xml:space="preserve"> ………...,     telefon:     …….…………….,     fax:     …….………..,     poștă     electronică: ……………………………..……,  cod  fiscal  ……………….,  reprezentat legal prin  (persoana fizică, nume, prenume, funcția deținută) ………………………………………….………….,</w:t>
      </w:r>
      <w:r w:rsidRPr="00AC7BB0">
        <w:rPr>
          <w:rFonts w:ascii="Trebuchet MS" w:eastAsia="Arial" w:hAnsi="Trebuchet MS"/>
          <w:b/>
          <w:spacing w:val="3"/>
          <w:sz w:val="22"/>
          <w:szCs w:val="24"/>
          <w:highlight w:val="lightGray"/>
          <w:lang w:val="ro-RO"/>
        </w:rPr>
        <w:t>denumit</w:t>
      </w:r>
      <w:r w:rsidR="003E5908" w:rsidRPr="00AC7BB0">
        <w:rPr>
          <w:rFonts w:ascii="Trebuchet MS" w:eastAsia="Arial" w:hAnsi="Trebuchet MS"/>
          <w:b/>
          <w:spacing w:val="3"/>
          <w:sz w:val="22"/>
          <w:szCs w:val="24"/>
          <w:highlight w:val="lightGray"/>
          <w:lang w:val="ro-RO"/>
        </w:rPr>
        <w:t>ă</w:t>
      </w:r>
      <w:r w:rsidRPr="00AC7BB0">
        <w:rPr>
          <w:rFonts w:ascii="Trebuchet MS" w:eastAsia="Arial" w:hAnsi="Trebuchet MS"/>
          <w:b/>
          <w:spacing w:val="3"/>
          <w:sz w:val="22"/>
          <w:szCs w:val="24"/>
          <w:highlight w:val="lightGray"/>
          <w:lang w:val="ro-RO"/>
        </w:rPr>
        <w:t xml:space="preserve"> în cele ce urmează OI,</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proofErr w:type="spellStart"/>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proofErr w:type="spellEnd"/>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proofErr w:type="spellStart"/>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a</w:t>
      </w:r>
      <w:proofErr w:type="spellEnd"/>
      <w:r w:rsidRPr="00AC7BB0">
        <w:rPr>
          <w:rFonts w:ascii="Trebuchet MS" w:eastAsia="Arial" w:hAnsi="Trebuchet MS"/>
          <w:bCs/>
          <w:position w:val="1"/>
          <w:sz w:val="22"/>
          <w:szCs w:val="24"/>
          <w:lang w:val="ro-RO"/>
        </w:rPr>
        <w:t xml:space="preserve">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 xml:space="preserve">care indică singularul includ </w:t>
      </w:r>
      <w:proofErr w:type="spellStart"/>
      <w:r w:rsidR="00BF4880" w:rsidRPr="00AC7BB0">
        <w:rPr>
          <w:rFonts w:ascii="Trebuchet MS" w:eastAsia="Arial" w:hAnsi="Trebuchet MS"/>
          <w:sz w:val="22"/>
          <w:szCs w:val="24"/>
          <w:lang w:val="ro-RO"/>
        </w:rPr>
        <w:t>şi</w:t>
      </w:r>
      <w:proofErr w:type="spellEnd"/>
      <w:r w:rsidR="00BF4880" w:rsidRPr="00AC7BB0">
        <w:rPr>
          <w:rFonts w:ascii="Trebuchet MS" w:eastAsia="Arial" w:hAnsi="Trebuchet MS"/>
          <w:sz w:val="22"/>
          <w:szCs w:val="24"/>
          <w:lang w:val="ro-RO"/>
        </w:rPr>
        <w:t xml:space="preserve"> pluralul, iar cuvintele care indică</w:t>
      </w:r>
      <w:r w:rsidR="000A382F" w:rsidRPr="00AC7BB0">
        <w:rPr>
          <w:rFonts w:ascii="Trebuchet MS" w:eastAsia="Arial" w:hAnsi="Trebuchet MS"/>
          <w:sz w:val="22"/>
          <w:szCs w:val="24"/>
          <w:lang w:val="ro-RO"/>
        </w:rPr>
        <w:t xml:space="preserve"> pluralul includ </w:t>
      </w:r>
      <w:proofErr w:type="spellStart"/>
      <w:r w:rsidR="000A382F" w:rsidRPr="00AC7BB0">
        <w:rPr>
          <w:rFonts w:ascii="Trebuchet MS" w:eastAsia="Arial" w:hAnsi="Trebuchet MS"/>
          <w:sz w:val="22"/>
          <w:szCs w:val="24"/>
          <w:lang w:val="ro-RO"/>
        </w:rPr>
        <w:t>şi</w:t>
      </w:r>
      <w:proofErr w:type="spellEnd"/>
      <w:r w:rsidR="000A382F" w:rsidRPr="00AC7BB0">
        <w:rPr>
          <w:rFonts w:ascii="Trebuchet MS" w:eastAsia="Arial" w:hAnsi="Trebuchet MS"/>
          <w:sz w:val="22"/>
          <w:szCs w:val="24"/>
          <w:lang w:val="ro-RO"/>
        </w:rPr>
        <w:t xml:space="preserve"> singularul;</w:t>
      </w:r>
    </w:p>
    <w:p w14:paraId="43B98E1B" w14:textId="7C9F27FE" w:rsidR="000A382F" w:rsidRPr="00AC7BB0" w:rsidRDefault="00460245"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0" w:name="_Hlk119406505"/>
      <w:r w:rsidR="00CC4EC4" w:rsidRPr="00AC7BB0">
        <w:rPr>
          <w:rFonts w:ascii="Trebuchet MS" w:hAnsi="Trebuchet MS" w:cs="Arial"/>
          <w:sz w:val="22"/>
          <w:szCs w:val="24"/>
          <w:lang w:val="ro-RO"/>
        </w:rPr>
        <w:t xml:space="preserve">Regulamentul (UE) 2021/1060 al Parlamentului European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Fondul european pentru afaceri maritime, pescuit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acvacultură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de stabilire a normelor financiare aplicabile acestor fonduri, precum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integrare, Fondului </w:t>
      </w:r>
      <w:r w:rsidR="00CC4EC4" w:rsidRPr="00AC7BB0">
        <w:rPr>
          <w:rFonts w:ascii="Trebuchet MS" w:hAnsi="Trebuchet MS" w:cs="Arial"/>
          <w:sz w:val="22"/>
          <w:szCs w:val="24"/>
          <w:lang w:val="ro-RO"/>
        </w:rPr>
        <w:lastRenderedPageBreak/>
        <w:t xml:space="preserve">pentru securitate internă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Instrumentului de sprijin financiar pentru managementul frontierelor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politica de vize</w:t>
      </w:r>
      <w:bookmarkEnd w:id="0"/>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f"/>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663AF4E7" w:rsidR="00E50D77" w:rsidRPr="00AC7BB0" w:rsidRDefault="00BF4880"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 xml:space="preserve">de </w:t>
      </w:r>
      <w:r w:rsidR="00DD6E2D" w:rsidRPr="00AC7BB0">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5E96869A" w:rsidR="006D5265" w:rsidRPr="00AC7BB0" w:rsidRDefault="00506257"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w:t>
      </w:r>
      <w:proofErr w:type="spellStart"/>
      <w:r w:rsidRPr="00AC7BB0">
        <w:rPr>
          <w:rFonts w:ascii="Trebuchet MS" w:eastAsia="Arial" w:hAnsi="Trebuchet MS"/>
          <w:sz w:val="22"/>
          <w:szCs w:val="24"/>
          <w:lang w:val="ro-RO"/>
        </w:rPr>
        <w:t>contractse</w:t>
      </w:r>
      <w:proofErr w:type="spellEnd"/>
      <w:r w:rsidRPr="00AC7BB0">
        <w:rPr>
          <w:rFonts w:ascii="Trebuchet MS" w:eastAsia="Arial" w:hAnsi="Trebuchet MS"/>
          <w:sz w:val="22"/>
          <w:szCs w:val="24"/>
          <w:lang w:val="ro-RO"/>
        </w:rPr>
        <w:t xml:space="preserv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f"/>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f"/>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f"/>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f"/>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f"/>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7B95AAFE" w:rsidR="006A7B44" w:rsidRPr="00AC7BB0" w:rsidRDefault="009622A8" w:rsidP="00B6450E">
      <w:pPr>
        <w:pStyle w:val="Listparagraf"/>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6A7B44" w:rsidRPr="00AC7BB0">
        <w:rPr>
          <w:rFonts w:ascii="Trebuchet MS" w:eastAsia="Arial" w:hAnsi="Trebuchet MS"/>
          <w:sz w:val="22"/>
          <w:szCs w:val="24"/>
          <w:highlight w:val="lightGray"/>
          <w:lang w:val="ro-RO"/>
        </w:rPr>
        <w:t>AM/OI</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w:t>
      </w:r>
      <w:proofErr w:type="spellStart"/>
      <w:r w:rsidR="00B26925" w:rsidRPr="00AC7BB0">
        <w:rPr>
          <w:rFonts w:ascii="Trebuchet MS" w:eastAsia="Arial" w:hAnsi="Trebuchet MS"/>
          <w:sz w:val="22"/>
          <w:szCs w:val="24"/>
          <w:lang w:val="ro-RO"/>
        </w:rPr>
        <w:t>şi</w:t>
      </w:r>
      <w:proofErr w:type="spellEnd"/>
      <w:r w:rsidR="00B26925"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1069A969"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AC7BB0">
        <w:rPr>
          <w:rFonts w:ascii="Trebuchet MS" w:eastAsia="Arial" w:hAnsi="Trebuchet MS"/>
          <w:sz w:val="22"/>
          <w:szCs w:val="24"/>
          <w:highlight w:val="lightGray"/>
          <w:lang w:val="ro-RO"/>
        </w:rPr>
        <w:t>AM/OI</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263A7E" w:rsidRPr="00AC7BB0">
        <w:rPr>
          <w:rFonts w:ascii="Trebuchet MS" w:eastAsia="Arial" w:hAnsi="Trebuchet MS"/>
          <w:sz w:val="22"/>
          <w:szCs w:val="24"/>
          <w:highlight w:val="lightGray"/>
          <w:lang w:val="ro-RO"/>
        </w:rPr>
        <w:t>AM</w:t>
      </w:r>
      <w:r w:rsidR="00EE2635" w:rsidRPr="00AC7BB0">
        <w:rPr>
          <w:rFonts w:ascii="Trebuchet MS" w:eastAsia="Arial" w:hAnsi="Trebuchet MS"/>
          <w:sz w:val="22"/>
          <w:szCs w:val="24"/>
          <w:highlight w:val="lightGray"/>
          <w:lang w:val="ro-RO"/>
        </w:rPr>
        <w:t>/</w:t>
      </w:r>
      <w:r w:rsidR="00263A7E" w:rsidRPr="00AC7BB0">
        <w:rPr>
          <w:rFonts w:ascii="Trebuchet MS" w:eastAsia="Arial" w:hAnsi="Trebuchet MS"/>
          <w:sz w:val="22"/>
          <w:szCs w:val="24"/>
          <w:highlight w:val="lightGray"/>
          <w:lang w:val="ro-RO"/>
        </w:rPr>
        <w:t>OI</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1367DCB6" w:rsidR="000F39B2" w:rsidRPr="00AC7BB0" w:rsidRDefault="003B0A4B" w:rsidP="005B5E09">
      <w:pPr>
        <w:pStyle w:val="Listparagraf"/>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w:t>
      </w:r>
      <w:r w:rsidR="00AA11EA" w:rsidRPr="00AC7BB0">
        <w:rPr>
          <w:rFonts w:ascii="Trebuchet MS" w:eastAsia="Arial" w:hAnsi="Trebuchet MS"/>
          <w:sz w:val="22"/>
          <w:szCs w:val="24"/>
          <w:highlight w:val="lightGray"/>
          <w:lang w:val="ro-RO"/>
        </w:rPr>
        <w:t>/OI</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f"/>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4FB6B1AA" w:rsidR="000211FB" w:rsidRPr="00AC7BB0"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4F0512" w:rsidRPr="00AC7BB0">
        <w:rPr>
          <w:rFonts w:ascii="Trebuchet MS" w:eastAsia="Arial" w:hAnsi="Trebuchet MS"/>
          <w:sz w:val="22"/>
          <w:szCs w:val="24"/>
          <w:highlight w:val="lightGray"/>
          <w:lang w:val="ro-RO"/>
        </w:rPr>
        <w:t>AM/OI</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3B168DCE" w:rsidR="009622A8" w:rsidRPr="00AC7BB0" w:rsidRDefault="006A7B44" w:rsidP="00DC0C4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9622A8" w:rsidRPr="00AC7BB0">
        <w:rPr>
          <w:rFonts w:ascii="Trebuchet MS" w:eastAsia="Arial" w:hAnsi="Trebuchet MS"/>
          <w:sz w:val="22"/>
          <w:szCs w:val="24"/>
          <w:highlight w:val="lightGray"/>
          <w:lang w:val="ro-RO"/>
        </w:rPr>
        <w:t>AM/OI</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pentru </w:t>
      </w:r>
      <w:r w:rsidR="00A47A3C" w:rsidRPr="00AC7BB0">
        <w:rPr>
          <w:rFonts w:ascii="Trebuchet MS" w:eastAsia="Arial" w:hAnsi="Trebuchet MS"/>
          <w:sz w:val="22"/>
          <w:szCs w:val="24"/>
          <w:highlight w:val="green"/>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f"/>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372644D8" w:rsidR="00377883" w:rsidRPr="00AC7BB0" w:rsidRDefault="00493E84" w:rsidP="00DC0C4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de </w:t>
      </w:r>
      <w:r w:rsidR="00AF18B7" w:rsidRPr="00AC7BB0">
        <w:rPr>
          <w:rFonts w:ascii="Trebuchet MS" w:eastAsia="Arial" w:hAnsi="Trebuchet MS"/>
          <w:sz w:val="22"/>
          <w:szCs w:val="24"/>
          <w:highlight w:val="lightGray"/>
          <w:lang w:val="ro-RO"/>
        </w:rPr>
        <w:t>AM/OI</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f"/>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f"/>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f"/>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1"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1"/>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xml:space="preserve">, </w:t>
            </w:r>
            <w:proofErr w:type="spellStart"/>
            <w:r w:rsidRPr="00AC7BB0">
              <w:rPr>
                <w:b/>
                <w:i/>
                <w:sz w:val="14"/>
                <w:szCs w:val="18"/>
              </w:rPr>
              <w:t>incl</w:t>
            </w:r>
            <w:proofErr w:type="spellEnd"/>
            <w:r w:rsidRPr="00AC7BB0">
              <w:rPr>
                <w:b/>
                <w:i/>
                <w:sz w:val="14"/>
                <w:szCs w:val="18"/>
              </w:rPr>
              <w:t>.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 xml:space="preserve">Valoare totală neeligibilă a proiectului, </w:t>
            </w:r>
            <w:proofErr w:type="spellStart"/>
            <w:r w:rsidRPr="00AC7BB0">
              <w:rPr>
                <w:b/>
                <w:sz w:val="14"/>
                <w:szCs w:val="18"/>
              </w:rPr>
              <w:t>incl</w:t>
            </w:r>
            <w:proofErr w:type="spellEnd"/>
            <w:r w:rsidRPr="00AC7BB0">
              <w:rPr>
                <w:b/>
                <w:sz w:val="14"/>
                <w:szCs w:val="18"/>
              </w:rPr>
              <w:t>. TVA neeligibil</w:t>
            </w:r>
            <w:r w:rsidRPr="00AC7BB0">
              <w:rPr>
                <w:rStyle w:val="Referinnotdesubsol"/>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proofErr w:type="spellStart"/>
      <w:r w:rsidR="00126CFA" w:rsidRPr="00AC7BB0">
        <w:rPr>
          <w:rFonts w:ascii="Trebuchet MS" w:eastAsia="Arial" w:hAnsi="Trebuchet MS"/>
          <w:i/>
          <w:position w:val="-1"/>
          <w:sz w:val="22"/>
          <w:szCs w:val="24"/>
          <w:highlight w:val="lightGray"/>
          <w:lang w:val="ro-RO"/>
        </w:rPr>
        <w:t>urmator</w:t>
      </w:r>
      <w:proofErr w:type="spellEnd"/>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xml:space="preserve">, </w:t>
            </w:r>
            <w:proofErr w:type="spellStart"/>
            <w:r w:rsidRPr="00AC7BB0">
              <w:rPr>
                <w:b/>
                <w:i/>
                <w:sz w:val="14"/>
                <w:szCs w:val="18"/>
              </w:rPr>
              <w:t>incl</w:t>
            </w:r>
            <w:proofErr w:type="spellEnd"/>
            <w:r w:rsidRPr="00AC7BB0">
              <w:rPr>
                <w:b/>
                <w:i/>
                <w:sz w:val="14"/>
                <w:szCs w:val="18"/>
              </w:rPr>
              <w:t>.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 xml:space="preserve">Valoare totală neeligibilă a proiectului, </w:t>
            </w:r>
            <w:proofErr w:type="spellStart"/>
            <w:r w:rsidRPr="00AC7BB0">
              <w:rPr>
                <w:b/>
                <w:sz w:val="14"/>
                <w:szCs w:val="18"/>
              </w:rPr>
              <w:t>incl</w:t>
            </w:r>
            <w:proofErr w:type="spellEnd"/>
            <w:r w:rsidRPr="00AC7BB0">
              <w:rPr>
                <w:b/>
                <w:sz w:val="14"/>
                <w:szCs w:val="18"/>
              </w:rPr>
              <w:t>.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AC7BB0" w:rsidRDefault="0021571B" w:rsidP="00B6450E">
      <w:pPr>
        <w:pStyle w:val="Listparagraf"/>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E675B6" w:rsidRPr="00AC7BB0">
        <w:rPr>
          <w:rFonts w:ascii="Trebuchet MS" w:eastAsia="Arial" w:hAnsi="Trebuchet MS"/>
          <w:sz w:val="22"/>
          <w:szCs w:val="24"/>
          <w:highlight w:val="lightGray"/>
          <w:lang w:val="ro-RO"/>
        </w:rPr>
        <w:t>AM/OI</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f"/>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f"/>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 xml:space="preserve">în </w:t>
      </w:r>
      <w:proofErr w:type="spellStart"/>
      <w:r w:rsidR="009716BE" w:rsidRPr="00AC7BB0">
        <w:rPr>
          <w:rFonts w:ascii="Trebuchet MS" w:eastAsia="Arial" w:hAnsi="Trebuchet MS"/>
          <w:sz w:val="22"/>
          <w:szCs w:val="24"/>
          <w:lang w:val="ro-RO"/>
        </w:rPr>
        <w:t>funcţie</w:t>
      </w:r>
      <w:proofErr w:type="spellEnd"/>
      <w:r w:rsidR="009716BE" w:rsidRPr="00AC7BB0">
        <w:rPr>
          <w:rFonts w:ascii="Trebuchet MS" w:eastAsia="Arial" w:hAnsi="Trebuchet MS"/>
          <w:sz w:val="22"/>
          <w:szCs w:val="24"/>
          <w:lang w:val="ro-RO"/>
        </w:rPr>
        <w:t xml:space="preserve"> de </w:t>
      </w:r>
      <w:proofErr w:type="spellStart"/>
      <w:r w:rsidR="009716BE" w:rsidRPr="00AC7BB0">
        <w:rPr>
          <w:rFonts w:ascii="Trebuchet MS" w:eastAsia="Arial" w:hAnsi="Trebuchet MS"/>
          <w:sz w:val="22"/>
          <w:szCs w:val="24"/>
          <w:lang w:val="ro-RO"/>
        </w:rPr>
        <w:t>necesităţi</w:t>
      </w:r>
      <w:proofErr w:type="spellEnd"/>
      <w:r w:rsidR="009716BE" w:rsidRPr="00AC7BB0">
        <w:rPr>
          <w:rFonts w:ascii="Trebuchet MS" w:eastAsia="Arial" w:hAnsi="Trebuchet MS"/>
          <w:sz w:val="22"/>
          <w:szCs w:val="24"/>
          <w:lang w:val="ro-RO"/>
        </w:rPr>
        <w:t>,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Finanțarea va fi acordată, în baza cererilor de </w:t>
      </w:r>
      <w:proofErr w:type="spellStart"/>
      <w:r w:rsidR="00BF4880" w:rsidRPr="00AC7BB0">
        <w:rPr>
          <w:rFonts w:ascii="Trebuchet MS" w:eastAsia="Arial" w:hAnsi="Trebuchet MS"/>
          <w:sz w:val="22"/>
          <w:szCs w:val="24"/>
          <w:lang w:val="ro-RO"/>
        </w:rPr>
        <w:t>prefinanțare</w:t>
      </w:r>
      <w:proofErr w:type="spellEnd"/>
      <w:r w:rsidR="00BF4880" w:rsidRPr="00AC7BB0">
        <w:rPr>
          <w:rFonts w:ascii="Trebuchet MS" w:eastAsia="Arial" w:hAnsi="Trebuchet MS"/>
          <w:sz w:val="22"/>
          <w:szCs w:val="24"/>
          <w:lang w:val="ro-RO"/>
        </w:rPr>
        <w:t>/rambursare/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 xml:space="preserve">și transmise prin sistemul </w:t>
      </w:r>
      <w:proofErr w:type="spellStart"/>
      <w:r w:rsidR="00DB5A04" w:rsidRPr="00AC7BB0">
        <w:rPr>
          <w:rFonts w:ascii="Trebuchet MS" w:eastAsia="Arial" w:hAnsi="Trebuchet MS"/>
          <w:sz w:val="22"/>
          <w:szCs w:val="24"/>
          <w:lang w:val="ro-RO"/>
        </w:rPr>
        <w:t>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w:t>
      </w:r>
      <w:proofErr w:type="spellEnd"/>
      <w:r w:rsidR="00DB5A04" w:rsidRPr="00AC7BB0">
        <w:rPr>
          <w:rFonts w:ascii="Trebuchet MS" w:eastAsia="Arial" w:hAnsi="Trebuchet MS"/>
          <w:sz w:val="22"/>
          <w:szCs w:val="24"/>
          <w:lang w:val="ro-RO"/>
        </w:rPr>
        <w:t xml:space="preserve">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w:t>
      </w:r>
      <w:proofErr w:type="spellStart"/>
      <w:r w:rsidR="00031A4A" w:rsidRPr="00AC7BB0">
        <w:rPr>
          <w:rFonts w:ascii="Trebuchet MS" w:eastAsia="Arial" w:hAnsi="Trebuchet MS"/>
          <w:sz w:val="22"/>
          <w:szCs w:val="24"/>
          <w:lang w:val="ro-RO"/>
        </w:rPr>
        <w:t>prefinanțare</w:t>
      </w:r>
      <w:proofErr w:type="spellEnd"/>
      <w:r w:rsidR="00031A4A" w:rsidRPr="00AC7BB0">
        <w:rPr>
          <w:rFonts w:ascii="Trebuchet MS" w:eastAsia="Arial" w:hAnsi="Trebuchet MS"/>
          <w:sz w:val="22"/>
          <w:szCs w:val="24"/>
          <w:lang w:val="ro-RO"/>
        </w:rPr>
        <w:t>/</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 xml:space="preserve">și actualizat de beneficiar în sistemul </w:t>
      </w:r>
      <w:proofErr w:type="spellStart"/>
      <w:r w:rsidR="00DB5A04" w:rsidRPr="00AC7BB0">
        <w:rPr>
          <w:rFonts w:ascii="Trebuchet MS" w:eastAsia="Arial" w:hAnsi="Trebuchet MS"/>
          <w:sz w:val="22"/>
          <w:szCs w:val="24"/>
          <w:lang w:val="ro-RO"/>
        </w:rPr>
        <w:t>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w:t>
      </w:r>
      <w:proofErr w:type="spellEnd"/>
      <w:r w:rsidR="00DB5A04" w:rsidRPr="00AC7BB0">
        <w:rPr>
          <w:rFonts w:ascii="Trebuchet MS" w:eastAsia="Arial" w:hAnsi="Trebuchet MS"/>
          <w:sz w:val="22"/>
          <w:szCs w:val="24"/>
          <w:lang w:val="ro-RO"/>
        </w:rPr>
        <w:t xml:space="preserve"> 2021</w:t>
      </w:r>
      <w:r w:rsidR="00BF4880" w:rsidRPr="00AC7BB0">
        <w:rPr>
          <w:rFonts w:ascii="Trebuchet MS" w:eastAsia="Arial" w:hAnsi="Trebuchet MS"/>
          <w:sz w:val="22"/>
          <w:szCs w:val="24"/>
          <w:lang w:val="ro-RO"/>
        </w:rPr>
        <w:t>.</w:t>
      </w:r>
    </w:p>
    <w:p w14:paraId="5B499221" w14:textId="68BAB205"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095036" w:rsidRPr="00AC7BB0">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f"/>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f"/>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proofErr w:type="spellStart"/>
      <w:r w:rsidR="00185B34" w:rsidRPr="00AC7BB0">
        <w:rPr>
          <w:rFonts w:ascii="Trebuchet MS" w:eastAsia="Arial" w:hAnsi="Trebuchet MS"/>
          <w:sz w:val="22"/>
          <w:szCs w:val="24"/>
          <w:lang w:val="ro-RO"/>
        </w:rPr>
        <w:t>şi</w:t>
      </w:r>
      <w:proofErr w:type="spellEnd"/>
      <w:r w:rsidR="00185B34" w:rsidRPr="00AC7BB0">
        <w:rPr>
          <w:rFonts w:ascii="Trebuchet MS" w:eastAsia="Arial" w:hAnsi="Trebuchet MS"/>
          <w:sz w:val="22"/>
          <w:szCs w:val="24"/>
          <w:lang w:val="ro-RO"/>
        </w:rPr>
        <w:t xml:space="preserve"> să fie efectuate în termenii </w:t>
      </w:r>
      <w:proofErr w:type="spellStart"/>
      <w:r w:rsidR="00185B34" w:rsidRPr="00AC7BB0">
        <w:rPr>
          <w:rFonts w:ascii="Trebuchet MS" w:eastAsia="Arial" w:hAnsi="Trebuchet MS"/>
          <w:sz w:val="22"/>
          <w:szCs w:val="24"/>
          <w:lang w:val="ro-RO"/>
        </w:rPr>
        <w:t>şi</w:t>
      </w:r>
      <w:proofErr w:type="spellEnd"/>
      <w:r w:rsidR="00185B34" w:rsidRPr="00AC7BB0">
        <w:rPr>
          <w:rFonts w:ascii="Trebuchet MS" w:eastAsia="Arial" w:hAnsi="Trebuchet MS"/>
          <w:sz w:val="22"/>
          <w:szCs w:val="24"/>
          <w:lang w:val="ro-RO"/>
        </w:rPr>
        <w:t xml:space="preserve"> </w:t>
      </w:r>
      <w:proofErr w:type="spellStart"/>
      <w:r w:rsidR="00185B34" w:rsidRPr="00AC7BB0">
        <w:rPr>
          <w:rFonts w:ascii="Trebuchet MS" w:eastAsia="Arial" w:hAnsi="Trebuchet MS"/>
          <w:sz w:val="22"/>
          <w:szCs w:val="24"/>
          <w:lang w:val="ro-RO"/>
        </w:rPr>
        <w:t>condiţiile</w:t>
      </w:r>
      <w:proofErr w:type="spellEnd"/>
      <w:r w:rsidR="00185B34" w:rsidRPr="00AC7BB0">
        <w:rPr>
          <w:rFonts w:ascii="Trebuchet MS" w:eastAsia="Arial" w:hAnsi="Trebuchet MS"/>
          <w:sz w:val="22"/>
          <w:szCs w:val="24"/>
          <w:lang w:val="ro-RO"/>
        </w:rPr>
        <w:t xml:space="preserv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f"/>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AC7BB0" w:rsidRDefault="00BB609A" w:rsidP="002711C2">
      <w:pPr>
        <w:pStyle w:val="Listparagraf"/>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 xml:space="preserve">Mecanismul </w:t>
      </w:r>
      <w:proofErr w:type="spellStart"/>
      <w:r w:rsidR="0066292F" w:rsidRPr="00AC7BB0">
        <w:rPr>
          <w:rFonts w:ascii="Trebuchet MS" w:eastAsia="Arial" w:hAnsi="Trebuchet MS"/>
          <w:b/>
          <w:spacing w:val="-8"/>
          <w:sz w:val="22"/>
          <w:szCs w:val="24"/>
          <w:lang w:val="ro-RO"/>
        </w:rPr>
        <w:t>prefinanțării</w:t>
      </w:r>
      <w:proofErr w:type="spellEnd"/>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f"/>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Beneficiarul are dreptul de a primi </w:t>
      </w:r>
      <w:proofErr w:type="spellStart"/>
      <w:r w:rsidRPr="00AC7BB0">
        <w:rPr>
          <w:rFonts w:ascii="Trebuchet MS" w:eastAsia="Arial" w:hAnsi="Trebuchet MS"/>
          <w:sz w:val="22"/>
          <w:szCs w:val="24"/>
          <w:lang w:val="ro-RO"/>
        </w:rPr>
        <w:t>prefinanțare</w:t>
      </w:r>
      <w:proofErr w:type="spellEnd"/>
      <w:r w:rsidRPr="00AC7BB0">
        <w:rPr>
          <w:rFonts w:ascii="Trebuchet MS" w:eastAsia="Arial" w:hAnsi="Trebuchet MS"/>
          <w:sz w:val="22"/>
          <w:szCs w:val="24"/>
          <w:lang w:val="ro-RO"/>
        </w:rPr>
        <w:t xml:space="preserv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f"/>
        <w:numPr>
          <w:ilvl w:val="0"/>
          <w:numId w:val="14"/>
        </w:numPr>
        <w:tabs>
          <w:tab w:val="left" w:pos="709"/>
        </w:tabs>
        <w:ind w:right="76"/>
        <w:jc w:val="both"/>
        <w:rPr>
          <w:rFonts w:ascii="Trebuchet MS" w:eastAsia="Arial" w:hAnsi="Trebuchet MS"/>
          <w:sz w:val="22"/>
          <w:szCs w:val="24"/>
          <w:lang w:val="ro-RO"/>
        </w:rPr>
      </w:pPr>
      <w:proofErr w:type="spellStart"/>
      <w:r w:rsidRPr="00AC7BB0">
        <w:rPr>
          <w:rFonts w:ascii="Trebuchet MS" w:eastAsia="Arial" w:hAnsi="Trebuchet MS"/>
          <w:sz w:val="22"/>
          <w:szCs w:val="24"/>
          <w:lang w:val="ro-RO"/>
        </w:rPr>
        <w:t>Prefinanțarea</w:t>
      </w:r>
      <w:proofErr w:type="spellEnd"/>
      <w:r w:rsidRPr="00AC7BB0">
        <w:rPr>
          <w:rFonts w:ascii="Trebuchet MS" w:eastAsia="Arial" w:hAnsi="Trebuchet MS"/>
          <w:sz w:val="22"/>
          <w:szCs w:val="24"/>
          <w:lang w:val="ro-RO"/>
        </w:rPr>
        <w:t xml:space="preserve">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f"/>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w:t>
      </w:r>
      <w:proofErr w:type="spellStart"/>
      <w:r w:rsidRPr="00AC7BB0">
        <w:rPr>
          <w:rFonts w:ascii="Trebuchet MS" w:eastAsia="Arial" w:hAnsi="Trebuchet MS"/>
          <w:sz w:val="22"/>
          <w:szCs w:val="24"/>
          <w:lang w:val="ro-RO"/>
        </w:rPr>
        <w:t>prefinanțării</w:t>
      </w:r>
      <w:proofErr w:type="spellEnd"/>
      <w:r w:rsidRPr="00AC7BB0">
        <w:rPr>
          <w:rFonts w:ascii="Trebuchet MS" w:eastAsia="Arial" w:hAnsi="Trebuchet MS"/>
          <w:sz w:val="22"/>
          <w:szCs w:val="24"/>
          <w:lang w:val="ro-RO"/>
        </w:rPr>
        <w:t xml:space="preserve">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3A0E41DA" w:rsidR="00E50D77" w:rsidRPr="00AC7BB0" w:rsidRDefault="00BF4880" w:rsidP="00B6450E">
      <w:pPr>
        <w:pStyle w:val="Listparagraf"/>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Pr="00AC7BB0">
        <w:rPr>
          <w:rFonts w:ascii="Trebuchet MS" w:eastAsia="Arial" w:hAnsi="Trebuchet MS"/>
          <w:sz w:val="22"/>
          <w:szCs w:val="24"/>
          <w:highlight w:val="lightGray"/>
          <w:lang w:val="ro-RO"/>
        </w:rPr>
        <w:t>AM</w:t>
      </w:r>
      <w:r w:rsidR="00901DDC" w:rsidRPr="00AC7BB0">
        <w:rPr>
          <w:rFonts w:ascii="Trebuchet MS" w:eastAsia="Arial" w:hAnsi="Trebuchet MS"/>
          <w:sz w:val="22"/>
          <w:szCs w:val="24"/>
          <w:highlight w:val="lightGray"/>
          <w:lang w:val="ro-RO"/>
        </w:rPr>
        <w:t>/</w:t>
      </w:r>
      <w:r w:rsidRPr="00AC7BB0">
        <w:rPr>
          <w:rFonts w:ascii="Trebuchet MS" w:eastAsia="Arial" w:hAnsi="Trebuchet MS"/>
          <w:sz w:val="22"/>
          <w:szCs w:val="24"/>
          <w:highlight w:val="lightGray"/>
          <w:lang w:val="ro-RO"/>
        </w:rPr>
        <w:t>OI</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6315B6" w:rsidRPr="00AC7BB0">
        <w:rPr>
          <w:rFonts w:ascii="Trebuchet MS" w:eastAsia="Arial" w:hAnsi="Trebuchet MS"/>
          <w:sz w:val="22"/>
          <w:szCs w:val="24"/>
          <w:highlight w:val="lightGray"/>
          <w:lang w:val="ro-RO"/>
        </w:rPr>
        <w:t>AM</w:t>
      </w:r>
      <w:r w:rsidR="00547855" w:rsidRPr="00AC7BB0">
        <w:rPr>
          <w:rFonts w:ascii="Trebuchet MS" w:eastAsia="Arial" w:hAnsi="Trebuchet MS"/>
          <w:sz w:val="22"/>
          <w:szCs w:val="24"/>
          <w:highlight w:val="lightGray"/>
          <w:lang w:val="ro-RO"/>
        </w:rPr>
        <w:t>/OI</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f"/>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 </w:t>
      </w:r>
      <w:proofErr w:type="spellStart"/>
      <w:r w:rsidR="0008687E" w:rsidRPr="00AC7BB0">
        <w:rPr>
          <w:rFonts w:ascii="Trebuchet MS" w:eastAsia="Arial" w:hAnsi="Trebuchet MS"/>
          <w:sz w:val="22"/>
          <w:szCs w:val="24"/>
          <w:lang w:val="ro-RO"/>
        </w:rPr>
        <w:t>sancţionarea</w:t>
      </w:r>
      <w:proofErr w:type="spellEnd"/>
      <w:r w:rsidR="0008687E" w:rsidRPr="00AC7BB0">
        <w:rPr>
          <w:rFonts w:ascii="Trebuchet MS" w:eastAsia="Arial" w:hAnsi="Trebuchet MS"/>
          <w:sz w:val="22"/>
          <w:szCs w:val="24"/>
          <w:lang w:val="ro-RO"/>
        </w:rPr>
        <w:t xml:space="preserve"> neregulilor apărute în </w:t>
      </w:r>
      <w:proofErr w:type="spellStart"/>
      <w:r w:rsidR="0008687E" w:rsidRPr="00AC7BB0">
        <w:rPr>
          <w:rFonts w:ascii="Trebuchet MS" w:eastAsia="Arial" w:hAnsi="Trebuchet MS"/>
          <w:sz w:val="22"/>
          <w:szCs w:val="24"/>
          <w:lang w:val="ro-RO"/>
        </w:rPr>
        <w:t>obţinerea</w:t>
      </w:r>
      <w:proofErr w:type="spellEnd"/>
      <w:r w:rsidR="0008687E" w:rsidRPr="00AC7BB0">
        <w:rPr>
          <w:rFonts w:ascii="Trebuchet MS" w:eastAsia="Arial" w:hAnsi="Trebuchet MS"/>
          <w:sz w:val="22"/>
          <w:szCs w:val="24"/>
          <w:lang w:val="ro-RO"/>
        </w:rPr>
        <w:t xml:space="preserve">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 utilizarea fondurilor europene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/sau a fondurilor publice </w:t>
      </w:r>
      <w:proofErr w:type="spellStart"/>
      <w:r w:rsidR="0008687E" w:rsidRPr="00AC7BB0">
        <w:rPr>
          <w:rFonts w:ascii="Trebuchet MS" w:eastAsia="Arial" w:hAnsi="Trebuchet MS"/>
          <w:sz w:val="22"/>
          <w:szCs w:val="24"/>
          <w:lang w:val="ro-RO"/>
        </w:rPr>
        <w:t>naţionale</w:t>
      </w:r>
      <w:proofErr w:type="spellEnd"/>
      <w:r w:rsidR="0008687E" w:rsidRPr="00AC7BB0">
        <w:rPr>
          <w:rFonts w:ascii="Trebuchet MS" w:eastAsia="Arial" w:hAnsi="Trebuchet MS"/>
          <w:sz w:val="22"/>
          <w:szCs w:val="24"/>
          <w:lang w:val="ro-RO"/>
        </w:rPr>
        <w:t xml:space="preserve"> aferente acestora, cu modificările și completările ulterioare</w:t>
      </w:r>
      <w:r w:rsidR="00235BA7" w:rsidRPr="00AC7BB0">
        <w:rPr>
          <w:rFonts w:ascii="Trebuchet MS" w:eastAsia="Arial" w:hAnsi="Trebuchet MS"/>
          <w:sz w:val="22"/>
          <w:szCs w:val="24"/>
          <w:lang w:val="ro-RO"/>
        </w:rPr>
        <w:t>.</w:t>
      </w:r>
    </w:p>
    <w:p w14:paraId="2447B7D1" w14:textId="7AD45DD2" w:rsidR="008F731C" w:rsidRPr="00AC7BB0" w:rsidRDefault="007D1631" w:rsidP="00B6450E">
      <w:pPr>
        <w:pStyle w:val="Listparagraf"/>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412D0C" w:rsidRPr="00AC7BB0">
        <w:rPr>
          <w:rFonts w:ascii="Trebuchet MS" w:eastAsia="Arial" w:hAnsi="Trebuchet MS"/>
          <w:spacing w:val="-6"/>
          <w:sz w:val="22"/>
          <w:szCs w:val="24"/>
          <w:highlight w:val="lightGray"/>
          <w:lang w:val="ro-RO"/>
        </w:rPr>
        <w:t>AM/OI</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f"/>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lastRenderedPageBreak/>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f"/>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w:t>
      </w:r>
      <w:proofErr w:type="spellStart"/>
      <w:r w:rsidR="00E060C8" w:rsidRPr="00AC7BB0">
        <w:rPr>
          <w:rFonts w:ascii="Trebuchet MS" w:eastAsia="Arial" w:hAnsi="Trebuchet MS"/>
          <w:sz w:val="22"/>
          <w:szCs w:val="22"/>
          <w:lang w:val="ro-RO"/>
        </w:rPr>
        <w:t>şi</w:t>
      </w:r>
      <w:proofErr w:type="spellEnd"/>
      <w:r w:rsidR="00E060C8"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483CF909" w:rsidR="000D2ABC" w:rsidRPr="00AC7BB0" w:rsidRDefault="00BF4880">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AM/OI</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AM/OI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6EFA2430" w:rsidR="00E50D77" w:rsidRPr="00AC7BB0"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4D34F5" w:rsidRPr="00AC7BB0">
        <w:rPr>
          <w:rFonts w:ascii="Trebuchet MS" w:eastAsia="Arial" w:hAnsi="Trebuchet MS"/>
          <w:sz w:val="22"/>
          <w:szCs w:val="22"/>
          <w:highlight w:val="lightGray"/>
          <w:lang w:val="ro-RO"/>
        </w:rPr>
        <w:t>AM/OI</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proofErr w:type="spellStart"/>
        <w:r w:rsidR="0008687E" w:rsidRPr="00AC7BB0">
          <w:rPr>
            <w:rFonts w:ascii="Trebuchet MS" w:eastAsia="Arial" w:hAnsi="Trebuchet MS"/>
            <w:sz w:val="22"/>
            <w:szCs w:val="22"/>
            <w:lang w:val="ro-RO"/>
          </w:rPr>
          <w:t>Ordonanţei</w:t>
        </w:r>
        <w:proofErr w:type="spellEnd"/>
        <w:r w:rsidR="0008687E" w:rsidRPr="00AC7BB0">
          <w:rPr>
            <w:rFonts w:ascii="Trebuchet MS" w:eastAsia="Arial" w:hAnsi="Trebuchet MS"/>
            <w:sz w:val="22"/>
            <w:szCs w:val="22"/>
            <w:lang w:val="ro-RO"/>
          </w:rPr>
          <w:t xml:space="preserve"> de </w:t>
        </w:r>
        <w:proofErr w:type="spellStart"/>
        <w:r w:rsidR="0008687E" w:rsidRPr="00AC7BB0">
          <w:rPr>
            <w:rFonts w:ascii="Trebuchet MS" w:eastAsia="Arial" w:hAnsi="Trebuchet MS"/>
            <w:sz w:val="22"/>
            <w:szCs w:val="22"/>
            <w:lang w:val="ro-RO"/>
          </w:rPr>
          <w:t>urgenţă</w:t>
        </w:r>
        <w:proofErr w:type="spellEnd"/>
        <w:r w:rsidR="0008687E" w:rsidRPr="00AC7BB0">
          <w:rPr>
            <w:rFonts w:ascii="Trebuchet MS" w:eastAsia="Arial" w:hAnsi="Trebuchet MS"/>
            <w:sz w:val="22"/>
            <w:szCs w:val="22"/>
            <w:lang w:val="ro-RO"/>
          </w:rPr>
          <w:t xml:space="preserve">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08687E" w:rsidRPr="00AC7BB0">
        <w:rPr>
          <w:rFonts w:ascii="Trebuchet MS" w:eastAsia="Arial" w:hAnsi="Trebuchet MS"/>
          <w:sz w:val="22"/>
          <w:szCs w:val="22"/>
          <w:lang w:val="ro-RO"/>
          <w:specVanish/>
        </w:rPr>
        <w:t>tranziţie</w:t>
      </w:r>
      <w:proofErr w:type="spellEnd"/>
      <w:r w:rsidR="0008687E" w:rsidRPr="00AC7BB0">
        <w:rPr>
          <w:rFonts w:ascii="Trebuchet MS" w:eastAsia="Arial" w:hAnsi="Trebuchet MS"/>
          <w:sz w:val="22"/>
          <w:szCs w:val="22"/>
          <w:lang w:val="ro-RO"/>
          <w:specVanish/>
        </w:rPr>
        <w:t xml:space="preserve"> justă</w:t>
      </w:r>
      <w:r w:rsidRPr="00AC7BB0">
        <w:rPr>
          <w:rFonts w:ascii="Trebuchet MS" w:eastAsia="Arial" w:hAnsi="Trebuchet MS"/>
          <w:sz w:val="22"/>
          <w:szCs w:val="22"/>
          <w:lang w:val="ro-RO"/>
        </w:rPr>
        <w:t>.</w:t>
      </w:r>
    </w:p>
    <w:p w14:paraId="31C839F7" w14:textId="3E7E1CE2" w:rsidR="00E50D77" w:rsidRPr="00AC7BB0"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C61F67"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0726DC87" w:rsidR="00E50D77" w:rsidRPr="00AC7BB0"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de către </w:t>
      </w:r>
      <w:r w:rsidRPr="00AC7BB0">
        <w:rPr>
          <w:rFonts w:ascii="Trebuchet MS" w:eastAsia="Arial" w:hAnsi="Trebuchet MS"/>
          <w:sz w:val="22"/>
          <w:szCs w:val="22"/>
          <w:highlight w:val="lightGray"/>
          <w:lang w:val="ro-RO"/>
        </w:rPr>
        <w:t>AM/OI/organismul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03819E35" w:rsidR="008D301D" w:rsidRPr="00AC7BB0"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f"/>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w:t>
      </w:r>
      <w:proofErr w:type="spellStart"/>
      <w:r w:rsidR="00871E1B" w:rsidRPr="00AC7BB0">
        <w:rPr>
          <w:rFonts w:ascii="Trebuchet MS" w:eastAsia="Arial" w:hAnsi="Trebuchet MS"/>
          <w:sz w:val="22"/>
          <w:szCs w:val="22"/>
          <w:lang w:val="ro-RO"/>
        </w:rPr>
        <w:t>şi</w:t>
      </w:r>
      <w:proofErr w:type="spellEnd"/>
      <w:r w:rsidR="00871E1B" w:rsidRPr="00AC7BB0">
        <w:rPr>
          <w:rFonts w:ascii="Trebuchet MS" w:eastAsia="Arial" w:hAnsi="Trebuchet MS"/>
          <w:sz w:val="22"/>
          <w:szCs w:val="22"/>
          <w:lang w:val="ro-RO"/>
        </w:rPr>
        <w:t xml:space="preserve">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xml:space="preserve"> privind arhivarea documentelor în formă </w:t>
      </w:r>
      <w:r w:rsidR="00CD6B28" w:rsidRPr="00AC7BB0">
        <w:rPr>
          <w:rFonts w:ascii="Trebuchet MS" w:eastAsia="Arial" w:hAnsi="Trebuchet MS"/>
          <w:sz w:val="22"/>
          <w:szCs w:val="22"/>
          <w:lang w:val="ro-RO"/>
        </w:rPr>
        <w:lastRenderedPageBreak/>
        <w:t>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f"/>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proofErr w:type="spellStart"/>
      <w:r w:rsidR="00C61F67" w:rsidRPr="00AC7BB0">
        <w:rPr>
          <w:rFonts w:ascii="Trebuchet MS" w:eastAsia="Arial" w:hAnsi="Trebuchet MS"/>
          <w:sz w:val="22"/>
          <w:szCs w:val="22"/>
          <w:lang w:val="ro-RO"/>
        </w:rPr>
        <w:t>prrevăzute</w:t>
      </w:r>
      <w:proofErr w:type="spellEnd"/>
      <w:r w:rsidR="00C61F67" w:rsidRPr="00AC7BB0">
        <w:rPr>
          <w:rFonts w:ascii="Trebuchet MS" w:eastAsia="Arial" w:hAnsi="Trebuchet MS"/>
          <w:sz w:val="22"/>
          <w:szCs w:val="22"/>
          <w:lang w:val="ro-RO"/>
        </w:rPr>
        <w:t xml:space="preserv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f"/>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unei măsuri de ajutor de stat sau de </w:t>
      </w:r>
      <w:proofErr w:type="spellStart"/>
      <w:r w:rsidRPr="00AC7BB0">
        <w:rPr>
          <w:rFonts w:ascii="Trebuchet MS" w:eastAsia="Arial" w:hAnsi="Trebuchet MS"/>
          <w:sz w:val="22"/>
          <w:szCs w:val="22"/>
          <w:lang w:val="ro-RO"/>
        </w:rPr>
        <w:t>minimis</w:t>
      </w:r>
      <w:proofErr w:type="spellEnd"/>
      <w:r w:rsidRPr="00AC7BB0">
        <w:rPr>
          <w:rFonts w:ascii="Trebuchet MS" w:eastAsia="Arial" w:hAnsi="Trebuchet MS"/>
          <w:sz w:val="22"/>
          <w:szCs w:val="22"/>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w:t>
      </w:r>
      <w:proofErr w:type="spellStart"/>
      <w:r w:rsidR="0008687E" w:rsidRPr="00AC7BB0">
        <w:rPr>
          <w:rFonts w:ascii="Trebuchet MS" w:eastAsia="Arial" w:hAnsi="Trebuchet MS"/>
          <w:sz w:val="22"/>
          <w:szCs w:val="22"/>
          <w:lang w:val="ro-RO"/>
        </w:rPr>
        <w:t>naţionale</w:t>
      </w:r>
      <w:proofErr w:type="spellEnd"/>
      <w:r w:rsidR="0008687E" w:rsidRPr="00AC7BB0">
        <w:rPr>
          <w:rFonts w:ascii="Trebuchet MS" w:eastAsia="Arial" w:hAnsi="Trebuchet MS"/>
          <w:sz w:val="22"/>
          <w:szCs w:val="22"/>
          <w:lang w:val="ro-RO"/>
        </w:rPr>
        <w:t xml:space="preserve"> în domeniul ajutorului de stat, precum </w:t>
      </w:r>
      <w:proofErr w:type="spellStart"/>
      <w:r w:rsidR="0008687E" w:rsidRPr="00AC7BB0">
        <w:rPr>
          <w:rFonts w:ascii="Trebuchet MS" w:eastAsia="Arial" w:hAnsi="Trebuchet MS"/>
          <w:sz w:val="22"/>
          <w:szCs w:val="22"/>
          <w:lang w:val="ro-RO"/>
        </w:rPr>
        <w:t>şi</w:t>
      </w:r>
      <w:proofErr w:type="spellEnd"/>
      <w:r w:rsidR="0008687E" w:rsidRPr="00AC7BB0">
        <w:rPr>
          <w:rFonts w:ascii="Trebuchet MS" w:eastAsia="Arial" w:hAnsi="Trebuchet MS"/>
          <w:sz w:val="22"/>
          <w:szCs w:val="22"/>
          <w:lang w:val="ro-RO"/>
        </w:rPr>
        <w:t xml:space="preserve"> pentru modificarea </w:t>
      </w:r>
      <w:proofErr w:type="spellStart"/>
      <w:r w:rsidR="0008687E" w:rsidRPr="00AC7BB0">
        <w:rPr>
          <w:rFonts w:ascii="Trebuchet MS" w:eastAsia="Arial" w:hAnsi="Trebuchet MS"/>
          <w:sz w:val="22"/>
          <w:szCs w:val="22"/>
          <w:lang w:val="ro-RO"/>
        </w:rPr>
        <w:t>şi</w:t>
      </w:r>
      <w:proofErr w:type="spellEnd"/>
      <w:r w:rsidR="0008687E" w:rsidRPr="00AC7BB0">
        <w:rPr>
          <w:rFonts w:ascii="Trebuchet MS" w:eastAsia="Arial" w:hAnsi="Trebuchet MS"/>
          <w:sz w:val="22"/>
          <w:szCs w:val="22"/>
          <w:lang w:val="ro-RO"/>
        </w:rPr>
        <w:t xml:space="preserve"> completarea </w:t>
      </w:r>
      <w:hyperlink r:id="rId10" w:history="1">
        <w:r w:rsidR="0008687E" w:rsidRPr="00AC7BB0">
          <w:rPr>
            <w:rFonts w:ascii="Trebuchet MS" w:eastAsia="Arial" w:hAnsi="Trebuchet MS"/>
            <w:sz w:val="22"/>
            <w:szCs w:val="22"/>
            <w:lang w:val="ro-RO"/>
          </w:rPr>
          <w:t xml:space="preserve">Legii </w:t>
        </w:r>
        <w:proofErr w:type="spellStart"/>
        <w:r w:rsidR="0008687E" w:rsidRPr="00AC7BB0">
          <w:rPr>
            <w:rFonts w:ascii="Trebuchet MS" w:eastAsia="Arial" w:hAnsi="Trebuchet MS"/>
            <w:sz w:val="22"/>
            <w:szCs w:val="22"/>
            <w:lang w:val="ro-RO"/>
          </w:rPr>
          <w:t>concurenţei</w:t>
        </w:r>
        <w:proofErr w:type="spellEnd"/>
        <w:r w:rsidR="0008687E" w:rsidRPr="00AC7BB0">
          <w:rPr>
            <w:rFonts w:ascii="Trebuchet MS" w:eastAsia="Arial" w:hAnsi="Trebuchet MS"/>
            <w:sz w:val="22"/>
            <w:szCs w:val="22"/>
            <w:lang w:val="ro-RO"/>
          </w:rPr>
          <w:t xml:space="preserve">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f"/>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f"/>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w:t>
      </w:r>
      <w:proofErr w:type="spellStart"/>
      <w:r w:rsidR="008E3B12" w:rsidRPr="00AC7BB0">
        <w:rPr>
          <w:rFonts w:ascii="Trebuchet MS" w:eastAsia="Arial" w:hAnsi="Trebuchet MS"/>
          <w:sz w:val="22"/>
          <w:szCs w:val="22"/>
          <w:lang w:val="ro-RO"/>
        </w:rPr>
        <w:t>şi</w:t>
      </w:r>
      <w:proofErr w:type="spellEnd"/>
      <w:r w:rsidR="008E3B12" w:rsidRPr="00AC7BB0">
        <w:rPr>
          <w:rFonts w:ascii="Trebuchet MS" w:eastAsia="Arial" w:hAnsi="Trebuchet MS"/>
          <w:sz w:val="22"/>
          <w:szCs w:val="22"/>
          <w:lang w:val="ro-RO"/>
        </w:rPr>
        <w:t xml:space="preserve">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 xml:space="preserve">achizițiilor în domeniile apărării </w:t>
      </w:r>
      <w:proofErr w:type="spellStart"/>
      <w:r w:rsidR="00544A1C" w:rsidRPr="00AC7BB0">
        <w:rPr>
          <w:rFonts w:ascii="Trebuchet MS" w:eastAsia="Arial" w:hAnsi="Trebuchet MS"/>
          <w:sz w:val="22"/>
          <w:szCs w:val="22"/>
          <w:lang w:val="ro-RO"/>
        </w:rPr>
        <w:t>şi</w:t>
      </w:r>
      <w:proofErr w:type="spellEnd"/>
      <w:r w:rsidR="00544A1C" w:rsidRPr="00AC7BB0">
        <w:rPr>
          <w:rFonts w:ascii="Trebuchet MS" w:eastAsia="Arial" w:hAnsi="Trebuchet MS"/>
          <w:sz w:val="22"/>
          <w:szCs w:val="22"/>
          <w:lang w:val="ro-RO"/>
        </w:rPr>
        <w:t xml:space="preserve"> </w:t>
      </w:r>
      <w:proofErr w:type="spellStart"/>
      <w:r w:rsidR="00544A1C" w:rsidRPr="00AC7BB0">
        <w:rPr>
          <w:rFonts w:ascii="Trebuchet MS" w:eastAsia="Arial" w:hAnsi="Trebuchet MS"/>
          <w:sz w:val="22"/>
          <w:szCs w:val="22"/>
          <w:lang w:val="ro-RO"/>
        </w:rPr>
        <w:t>securităţii</w:t>
      </w:r>
      <w:proofErr w:type="spellEnd"/>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3DB5715E" w:rsidR="00E50D77" w:rsidRPr="00AC7BB0" w:rsidRDefault="00BF4880" w:rsidP="00B6450E">
      <w:pPr>
        <w:pStyle w:val="Listparagraf"/>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w:t>
      </w:r>
      <w:proofErr w:type="spellStart"/>
      <w:r w:rsidR="0066469C" w:rsidRPr="00AC7BB0">
        <w:rPr>
          <w:rFonts w:ascii="Trebuchet MS" w:eastAsia="Arial" w:hAnsi="Trebuchet MS"/>
          <w:sz w:val="22"/>
          <w:szCs w:val="22"/>
          <w:lang w:val="ro-RO"/>
        </w:rPr>
        <w:t>prefinanțare</w:t>
      </w:r>
      <w:proofErr w:type="spellEnd"/>
      <w:r w:rsidR="0066469C" w:rsidRPr="00AC7BB0">
        <w:rPr>
          <w:rFonts w:ascii="Trebuchet MS" w:eastAsia="Arial" w:hAnsi="Trebuchet MS"/>
          <w:sz w:val="22"/>
          <w:szCs w:val="22"/>
          <w:lang w:val="ro-RO"/>
        </w:rPr>
        <w:t xml:space="preserv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w:t>
      </w:r>
      <w:proofErr w:type="spellStart"/>
      <w:r w:rsidR="00262EB2" w:rsidRPr="00AC7BB0">
        <w:rPr>
          <w:rFonts w:ascii="Trebuchet MS" w:eastAsia="Arial" w:hAnsi="Trebuchet MS"/>
          <w:sz w:val="22"/>
          <w:szCs w:val="22"/>
          <w:lang w:val="ro-RO"/>
        </w:rPr>
        <w:t>prefinanțare</w:t>
      </w:r>
      <w:proofErr w:type="spellEnd"/>
      <w:r w:rsidRPr="00AC7BB0">
        <w:rPr>
          <w:rFonts w:ascii="Trebuchet MS" w:eastAsia="Arial" w:hAnsi="Trebuchet MS"/>
          <w:sz w:val="22"/>
          <w:szCs w:val="22"/>
          <w:lang w:val="ro-RO"/>
        </w:rPr>
        <w:t xml:space="preserve">, spre a fi verificate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proofErr w:type="spellStart"/>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proofErr w:type="spellEnd"/>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0E68DAE3" w:rsidR="0014686D" w:rsidRPr="00AC7BB0" w:rsidRDefault="0014686D" w:rsidP="00211FE0">
      <w:pPr>
        <w:pStyle w:val="Listparagraf"/>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proofErr w:type="spellStart"/>
      <w:r w:rsidRPr="00AC7BB0">
        <w:rPr>
          <w:rFonts w:ascii="Trebuchet MS" w:eastAsia="Arial" w:hAnsi="Trebuchet MS"/>
          <w:sz w:val="22"/>
          <w:szCs w:val="22"/>
          <w:lang w:val="ro-RO"/>
        </w:rPr>
        <w:t>obligaţia</w:t>
      </w:r>
      <w:proofErr w:type="spellEnd"/>
      <w:r w:rsidRPr="00AC7BB0">
        <w:rPr>
          <w:rFonts w:ascii="Trebuchet MS" w:eastAsia="Arial" w:hAnsi="Trebuchet MS"/>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AC7BB0">
        <w:rPr>
          <w:rFonts w:ascii="Trebuchet MS" w:eastAsia="Arial" w:hAnsi="Trebuchet MS"/>
          <w:sz w:val="22"/>
          <w:szCs w:val="22"/>
          <w:lang w:val="ro-RO"/>
        </w:rPr>
        <w:t>achiziţie</w:t>
      </w:r>
      <w:proofErr w:type="spellEnd"/>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a verificării procedurii de </w:t>
      </w:r>
      <w:proofErr w:type="spellStart"/>
      <w:r w:rsidRPr="00AC7BB0">
        <w:rPr>
          <w:rFonts w:ascii="Trebuchet MS" w:eastAsia="Arial" w:hAnsi="Trebuchet MS"/>
          <w:sz w:val="22"/>
          <w:szCs w:val="22"/>
          <w:lang w:val="ro-RO"/>
        </w:rPr>
        <w:t>achiziţie</w:t>
      </w:r>
      <w:proofErr w:type="spellEnd"/>
      <w:r w:rsidRPr="00AC7BB0">
        <w:rPr>
          <w:rFonts w:ascii="Trebuchet MS" w:eastAsia="Arial" w:hAnsi="Trebuchet MS"/>
          <w:sz w:val="22"/>
          <w:szCs w:val="22"/>
          <w:lang w:val="ro-RO"/>
        </w:rPr>
        <w:t>.</w:t>
      </w:r>
    </w:p>
    <w:p w14:paraId="407E8269" w14:textId="347C0233" w:rsidR="00E50D77" w:rsidRPr="00AC7BB0" w:rsidRDefault="00BF4880">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lastRenderedPageBreak/>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6D9869B2" w:rsidR="00E50D77" w:rsidRPr="00AC7BB0"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394434" w:rsidRPr="00AC7BB0">
        <w:rPr>
          <w:rFonts w:ascii="Trebuchet MS" w:eastAsia="Arial" w:hAnsi="Trebuchet MS"/>
          <w:sz w:val="22"/>
          <w:szCs w:val="22"/>
          <w:highlight w:val="lightGray"/>
          <w:lang w:val="ro-RO"/>
        </w:rPr>
        <w:t>AM/OI</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15079EC" w:rsidR="00E50D77" w:rsidRPr="00AC7BB0"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9B10CA" w:rsidRPr="00AC7BB0">
        <w:rPr>
          <w:rFonts w:ascii="Trebuchet MS" w:eastAsia="Arial" w:hAnsi="Trebuchet MS"/>
          <w:sz w:val="22"/>
          <w:szCs w:val="22"/>
          <w:highlight w:val="lightGray"/>
          <w:lang w:val="ro-RO"/>
        </w:rPr>
        <w:t>AM/OI</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503D5C1B" w:rsidR="00E50D77" w:rsidRPr="00AC7BB0"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/O</w:t>
      </w:r>
      <w:r w:rsidRPr="00AC7BB0">
        <w:rPr>
          <w:rFonts w:ascii="Trebuchet MS" w:eastAsia="Arial" w:hAnsi="Trebuchet MS"/>
          <w:sz w:val="22"/>
          <w:szCs w:val="22"/>
          <w:highlight w:val="lightGray"/>
          <w:lang w:val="ro-RO"/>
        </w:rPr>
        <w:t>I</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z w:val="22"/>
          <w:szCs w:val="22"/>
          <w:highlight w:val="lightGray"/>
          <w:lang w:val="ro-RO"/>
        </w:rPr>
        <w:t>M</w:t>
      </w:r>
      <w:r w:rsidR="0063321B" w:rsidRPr="00AC7BB0">
        <w:rPr>
          <w:rFonts w:ascii="Trebuchet MS" w:eastAsia="Arial" w:hAnsi="Trebuchet MS"/>
          <w:sz w:val="22"/>
          <w:szCs w:val="22"/>
          <w:highlight w:val="lightGray"/>
          <w:lang w:val="ro-RO"/>
        </w:rPr>
        <w:t>/OI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085CB2A4" w:rsidR="00EB7940" w:rsidRPr="00AC7BB0" w:rsidRDefault="00EB7940" w:rsidP="00DC0C4E">
      <w:pPr>
        <w:pStyle w:val="Listparagraf"/>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AM și OI</w:t>
      </w:r>
      <w:r w:rsidRPr="00AC7BB0">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718BB6EA" w:rsidR="00E50D77" w:rsidRPr="00AC7BB0" w:rsidRDefault="00BF4880"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w:t>
      </w:r>
      <w:r w:rsidRPr="00AC7BB0">
        <w:rPr>
          <w:rFonts w:ascii="Trebuchet MS" w:eastAsia="Arial" w:hAnsi="Trebuchet MS"/>
          <w:spacing w:val="-1"/>
          <w:sz w:val="22"/>
          <w:szCs w:val="22"/>
          <w:highlight w:val="lightGray"/>
          <w:lang w:val="ro-RO"/>
        </w:rPr>
        <w:t>O</w:t>
      </w:r>
      <w:r w:rsidRPr="00AC7BB0">
        <w:rPr>
          <w:rFonts w:ascii="Trebuchet MS" w:eastAsia="Arial" w:hAnsi="Trebuchet MS"/>
          <w:spacing w:val="1"/>
          <w:sz w:val="22"/>
          <w:szCs w:val="22"/>
          <w:highlight w:val="lightGray"/>
          <w:lang w:val="ro-RO"/>
        </w:rPr>
        <w:t>I</w:t>
      </w:r>
      <w:r w:rsidRPr="00AC7BB0">
        <w:rPr>
          <w:rFonts w:ascii="Trebuchet MS" w:eastAsia="Arial" w:hAnsi="Trebuchet MS"/>
          <w:sz w:val="22"/>
          <w:szCs w:val="22"/>
          <w:lang w:val="ro-RO"/>
        </w:rPr>
        <w:t>.</w:t>
      </w:r>
    </w:p>
    <w:p w14:paraId="713E7A0E" w14:textId="24F7D2AC" w:rsidR="00E50D77" w:rsidRPr="00AC7BB0" w:rsidRDefault="006E0983"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E64455" w:rsidRPr="00AC7BB0">
        <w:rPr>
          <w:rFonts w:ascii="Trebuchet MS" w:eastAsia="Arial" w:hAnsi="Trebuchet MS"/>
          <w:spacing w:val="1"/>
          <w:sz w:val="22"/>
          <w:szCs w:val="22"/>
          <w:highlight w:val="lightGray"/>
          <w:lang w:val="ro-RO"/>
        </w:rPr>
        <w:t>AM/OI</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f"/>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w:t>
      </w:r>
      <w:proofErr w:type="spellStart"/>
      <w:r w:rsidRPr="00AC7BB0">
        <w:rPr>
          <w:rFonts w:ascii="Trebuchet MS" w:eastAsia="Arial" w:hAnsi="Trebuchet MS" w:cs="Arial"/>
          <w:spacing w:val="-1"/>
          <w:sz w:val="22"/>
          <w:szCs w:val="22"/>
          <w:lang w:val="ro-RO"/>
        </w:rPr>
        <w:t>şi</w:t>
      </w:r>
      <w:proofErr w:type="spellEnd"/>
      <w:r w:rsidRPr="00AC7BB0">
        <w:rPr>
          <w:rFonts w:ascii="Trebuchet MS" w:eastAsia="Arial" w:hAnsi="Trebuchet MS" w:cs="Arial"/>
          <w:spacing w:val="-1"/>
          <w:sz w:val="22"/>
          <w:szCs w:val="22"/>
          <w:lang w:val="ro-RO"/>
        </w:rPr>
        <w:t xml:space="preserve">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2329C6C3" w:rsidR="007604E4" w:rsidRPr="00AC7BB0" w:rsidRDefault="00735481" w:rsidP="007604E4">
      <w:pPr>
        <w:pStyle w:val="Listparagraf"/>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AC7BB0">
        <w:rPr>
          <w:rFonts w:ascii="Trebuchet MS" w:eastAsia="Arial" w:hAnsi="Trebuchet MS" w:cs="Arial"/>
          <w:spacing w:val="-1"/>
          <w:sz w:val="22"/>
          <w:szCs w:val="22"/>
          <w:highlight w:val="lightGray"/>
          <w:lang w:val="ro-RO"/>
        </w:rPr>
        <w:t>AM</w:t>
      </w:r>
      <w:r w:rsidR="001E1DAE" w:rsidRPr="00AC7BB0">
        <w:rPr>
          <w:rFonts w:ascii="Trebuchet MS" w:eastAsia="Arial" w:hAnsi="Trebuchet MS" w:cs="Arial"/>
          <w:spacing w:val="-1"/>
          <w:sz w:val="22"/>
          <w:szCs w:val="22"/>
          <w:highlight w:val="lightGray"/>
          <w:lang w:val="ro-RO"/>
        </w:rPr>
        <w:t>/OI</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6D05C859" w:rsidR="008866F4" w:rsidRPr="00AC7BB0" w:rsidRDefault="008866F4"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o copie a contractului de credit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f"/>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f"/>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corespondența precum și prezentarea documentelor în legătura cu implementarea/monitorizarea/cererile de </w:t>
      </w:r>
      <w:proofErr w:type="spellStart"/>
      <w:r w:rsidRPr="00AC7BB0">
        <w:rPr>
          <w:rFonts w:ascii="Trebuchet MS" w:hAnsi="Trebuchet MS"/>
          <w:sz w:val="22"/>
          <w:szCs w:val="22"/>
          <w:lang w:val="ro-RO"/>
        </w:rPr>
        <w:t>prefinanțare</w:t>
      </w:r>
      <w:proofErr w:type="spellEnd"/>
      <w:r w:rsidRPr="00AC7BB0">
        <w:rPr>
          <w:rFonts w:ascii="Trebuchet MS" w:hAnsi="Trebuchet MS"/>
          <w:sz w:val="22"/>
          <w:szCs w:val="22"/>
          <w:lang w:val="ro-RO"/>
        </w:rPr>
        <w:t>/cererile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f"/>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DEC3EDF" w:rsidR="009B10CA" w:rsidRPr="00AC7BB0" w:rsidRDefault="009B10CA" w:rsidP="0066618E">
      <w:pPr>
        <w:pStyle w:val="Listparagraf"/>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85812" w:rsidRPr="00AC7BB0">
        <w:rPr>
          <w:rFonts w:ascii="Trebuchet MS" w:hAnsi="Trebuchet MS"/>
          <w:sz w:val="22"/>
          <w:szCs w:val="22"/>
          <w:highlight w:val="lightGray"/>
          <w:lang w:val="ro-RO"/>
        </w:rPr>
        <w:t>AM/OI</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după încetarea acestuia, în scopul verificării modului de implementare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/sau a respectării clauzelor contractuale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a legislației naționale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europene.</w:t>
      </w:r>
    </w:p>
    <w:p w14:paraId="0D1E5638" w14:textId="68E95F9C" w:rsidR="00E053DD" w:rsidRPr="00AC7BB0" w:rsidRDefault="00E053DD" w:rsidP="0066618E">
      <w:pPr>
        <w:pStyle w:val="Listparagraf"/>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7203FE" w:rsidRPr="00AC7BB0">
        <w:rPr>
          <w:rFonts w:ascii="Trebuchet MS" w:hAnsi="Trebuchet MS"/>
          <w:sz w:val="22"/>
          <w:szCs w:val="22"/>
          <w:highlight w:val="lightGray"/>
          <w:lang w:val="ro-RO"/>
        </w:rPr>
        <w:t>AM/OI</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1B8E5FE5" w:rsidR="009B10CA" w:rsidRPr="00AC7BB0" w:rsidRDefault="009B10CA" w:rsidP="00B6450E">
      <w:pPr>
        <w:pStyle w:val="Listparagraf"/>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Pr="00AC7BB0">
        <w:rPr>
          <w:rFonts w:ascii="Trebuchet MS" w:hAnsi="Trebuchet MS"/>
          <w:sz w:val="22"/>
          <w:szCs w:val="22"/>
          <w:highlight w:val="lightGray"/>
          <w:lang w:val="ro-RO"/>
        </w:rPr>
        <w:t>AM/OI</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f"/>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 xml:space="preserve">”do </w:t>
      </w:r>
      <w:proofErr w:type="spellStart"/>
      <w:r w:rsidRPr="00AC7BB0">
        <w:rPr>
          <w:rFonts w:ascii="Trebuchet MS" w:hAnsi="Trebuchet MS"/>
          <w:sz w:val="22"/>
          <w:szCs w:val="22"/>
          <w:lang w:val="ro-RO"/>
        </w:rPr>
        <w:t>not</w:t>
      </w:r>
      <w:proofErr w:type="spellEnd"/>
      <w:r w:rsidRPr="00AC7BB0">
        <w:rPr>
          <w:rFonts w:ascii="Trebuchet MS" w:hAnsi="Trebuchet MS"/>
          <w:sz w:val="22"/>
          <w:szCs w:val="22"/>
          <w:lang w:val="ro-RO"/>
        </w:rPr>
        <w:t xml:space="preserve"> </w:t>
      </w:r>
      <w:proofErr w:type="spellStart"/>
      <w:r w:rsidRPr="00AC7BB0">
        <w:rPr>
          <w:rFonts w:ascii="Trebuchet MS" w:hAnsi="Trebuchet MS"/>
          <w:sz w:val="22"/>
          <w:szCs w:val="22"/>
          <w:lang w:val="ro-RO"/>
        </w:rPr>
        <w:t>significant</w:t>
      </w:r>
      <w:r w:rsidR="00D85812" w:rsidRPr="00AC7BB0">
        <w:rPr>
          <w:rFonts w:ascii="Trebuchet MS" w:hAnsi="Trebuchet MS"/>
          <w:sz w:val="22"/>
          <w:szCs w:val="22"/>
          <w:lang w:val="ro-RO"/>
        </w:rPr>
        <w:t>ly</w:t>
      </w:r>
      <w:proofErr w:type="spellEnd"/>
      <w:r w:rsidRPr="00AC7BB0">
        <w:rPr>
          <w:rFonts w:ascii="Trebuchet MS" w:hAnsi="Trebuchet MS"/>
          <w:sz w:val="22"/>
          <w:szCs w:val="22"/>
          <w:lang w:val="ro-RO"/>
        </w:rPr>
        <w:t xml:space="preserve"> </w:t>
      </w:r>
      <w:proofErr w:type="spellStart"/>
      <w:r w:rsidRPr="00AC7BB0">
        <w:rPr>
          <w:rFonts w:ascii="Trebuchet MS" w:hAnsi="Trebuchet MS"/>
          <w:sz w:val="22"/>
          <w:szCs w:val="22"/>
          <w:lang w:val="ro-RO"/>
        </w:rPr>
        <w:t>harm</w:t>
      </w:r>
      <w:proofErr w:type="spellEnd"/>
      <w:r w:rsidRPr="00AC7BB0">
        <w:rPr>
          <w:rFonts w:ascii="Trebuchet MS" w:hAnsi="Trebuchet MS"/>
          <w:sz w:val="22"/>
          <w:szCs w:val="22"/>
          <w:lang w:val="ro-RO"/>
        </w:rPr>
        <w:t>”</w:t>
      </w:r>
      <w:r w:rsidR="00D85812" w:rsidRPr="00AC7BB0">
        <w:rPr>
          <w:rFonts w:ascii="Trebuchet MS" w:hAnsi="Trebuchet MS"/>
          <w:sz w:val="22"/>
          <w:szCs w:val="22"/>
          <w:lang w:val="ro-RO"/>
        </w:rPr>
        <w:t xml:space="preserve"> engl. </w:t>
      </w:r>
      <w:proofErr w:type="spellStart"/>
      <w:r w:rsidR="00D85812" w:rsidRPr="00AC7BB0">
        <w:rPr>
          <w:rFonts w:ascii="Trebuchet MS" w:hAnsi="Trebuchet MS"/>
          <w:sz w:val="22"/>
          <w:szCs w:val="22"/>
          <w:lang w:val="ro-RO"/>
        </w:rPr>
        <w:t>orig</w:t>
      </w:r>
      <w:proofErr w:type="spellEnd"/>
      <w:r w:rsidR="00D85812" w:rsidRPr="00AC7BB0">
        <w:rPr>
          <w:rFonts w:ascii="Trebuchet MS" w:hAnsi="Trebuchet MS"/>
          <w:sz w:val="22"/>
          <w:szCs w:val="22"/>
          <w:lang w:val="ro-RO"/>
        </w:rPr>
        <w:t>.)</w:t>
      </w:r>
      <w:r w:rsidR="00FE4A0D" w:rsidRPr="00AC7BB0">
        <w:rPr>
          <w:rFonts w:ascii="Trebuchet MS" w:hAnsi="Trebuchet MS"/>
          <w:sz w:val="22"/>
          <w:szCs w:val="22"/>
          <w:lang w:val="ro-RO"/>
        </w:rPr>
        <w:t xml:space="preserve"> pe tot parcursul 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f"/>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f"/>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f"/>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f"/>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subcontractorii organizează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completările ulterioare,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09078BD" w:rsidR="00854924" w:rsidRPr="00AC7BB0" w:rsidRDefault="00333246" w:rsidP="00DC0C4E">
      <w:pPr>
        <w:pStyle w:val="Listparagraf"/>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EC0020" w:rsidRPr="00AC7BB0">
        <w:rPr>
          <w:rFonts w:ascii="Trebuchet MS" w:hAnsi="Trebuchet MS"/>
          <w:sz w:val="22"/>
          <w:szCs w:val="24"/>
          <w:highlight w:val="lightGray"/>
          <w:lang w:val="ro-RO"/>
        </w:rPr>
        <w:t>AM/OI</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w:t>
      </w:r>
      <w:r w:rsidR="00FA74D0" w:rsidRPr="00AC7BB0">
        <w:rPr>
          <w:rFonts w:ascii="Trebuchet MS" w:hAnsi="Trebuchet MS"/>
          <w:sz w:val="22"/>
          <w:szCs w:val="22"/>
          <w:lang w:val="ro-RO"/>
        </w:rPr>
        <w:lastRenderedPageBreak/>
        <w:t xml:space="preserve">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f"/>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f"/>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f"/>
        <w:ind w:left="360"/>
        <w:jc w:val="both"/>
        <w:rPr>
          <w:rFonts w:ascii="Trebuchet MS" w:hAnsi="Trebuchet MS"/>
          <w:sz w:val="22"/>
          <w:szCs w:val="24"/>
          <w:lang w:val="ro-RO"/>
        </w:rPr>
      </w:pPr>
    </w:p>
    <w:p w14:paraId="1F42622F" w14:textId="07BA7359"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Pr="00AC7BB0">
        <w:rPr>
          <w:rFonts w:ascii="Trebuchet MS" w:eastAsia="Arial" w:hAnsi="Trebuchet MS"/>
          <w:b/>
          <w:spacing w:val="-1"/>
          <w:sz w:val="22"/>
          <w:szCs w:val="24"/>
          <w:highlight w:val="lightGray"/>
          <w:lang w:val="ro-RO"/>
        </w:rPr>
        <w:t>AM/OI</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1790FCE8" w:rsidR="00B903F1" w:rsidRPr="00AC7BB0"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sidR="009B10CA" w:rsidRPr="00AC7BB0">
        <w:rPr>
          <w:rFonts w:ascii="Trebuchet MS" w:hAnsi="Trebuchet MS"/>
          <w:sz w:val="22"/>
          <w:szCs w:val="24"/>
          <w:highlight w:val="lightGray"/>
          <w:lang w:val="ro-RO"/>
        </w:rPr>
        <w:t>AM/OI</w:t>
      </w:r>
      <w:r w:rsidR="00A856EA" w:rsidRPr="00AC7BB0">
        <w:rPr>
          <w:rFonts w:ascii="Trebuchet MS" w:hAnsi="Trebuchet MS"/>
          <w:sz w:val="22"/>
          <w:szCs w:val="24"/>
          <w:lang w:val="ro-RO"/>
        </w:rPr>
        <w:t>.</w:t>
      </w:r>
    </w:p>
    <w:p w14:paraId="1931D40A" w14:textId="304309D4" w:rsidR="00E50D77" w:rsidRPr="00AC7BB0"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cu privire la rapoartele, concluziile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recomandările care au impact asupra </w:t>
      </w:r>
      <w:r w:rsidR="007A0009" w:rsidRPr="00AC7BB0">
        <w:rPr>
          <w:rFonts w:ascii="Trebuchet MS" w:hAnsi="Trebuchet MS"/>
          <w:sz w:val="22"/>
          <w:szCs w:val="24"/>
          <w:lang w:val="ro-RO"/>
        </w:rPr>
        <w:t>p</w:t>
      </w:r>
      <w:r w:rsidRPr="00AC7BB0">
        <w:rPr>
          <w:rFonts w:ascii="Trebuchet MS" w:hAnsi="Trebuchet MS"/>
          <w:sz w:val="22"/>
          <w:szCs w:val="24"/>
          <w:lang w:val="ro-RO"/>
        </w:rPr>
        <w:t xml:space="preserve">roiectului acestuia, formulate de către Comisia Europeană </w:t>
      </w:r>
      <w:proofErr w:type="spellStart"/>
      <w:r w:rsidRPr="00AC7BB0">
        <w:rPr>
          <w:rFonts w:ascii="Trebuchet MS" w:hAnsi="Trebuchet MS"/>
          <w:sz w:val="22"/>
          <w:szCs w:val="24"/>
          <w:lang w:val="ro-RO"/>
        </w:rPr>
        <w:t>şi</w:t>
      </w:r>
      <w:proofErr w:type="spellEnd"/>
      <w:r w:rsidR="007A0009" w:rsidRPr="00AC7BB0">
        <w:rPr>
          <w:rFonts w:ascii="Trebuchet MS" w:hAnsi="Trebuchet MS"/>
          <w:sz w:val="22"/>
          <w:szCs w:val="24"/>
          <w:lang w:val="ro-RO"/>
        </w:rPr>
        <w:t>/sau</w:t>
      </w:r>
      <w:r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Pr="00AC7BB0">
        <w:rPr>
          <w:rFonts w:ascii="Trebuchet MS" w:hAnsi="Trebuchet MS"/>
          <w:sz w:val="22"/>
          <w:szCs w:val="24"/>
          <w:lang w:val="ro-RO"/>
        </w:rPr>
        <w:t>.</w:t>
      </w:r>
    </w:p>
    <w:p w14:paraId="4F2D41DA" w14:textId="3A0FCFC6" w:rsidR="000A01F2" w:rsidRPr="00AC7BB0" w:rsidRDefault="000A01F2"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Pr="00AC7BB0">
        <w:rPr>
          <w:rFonts w:ascii="Trebuchet MS" w:hAnsi="Trebuchet MS"/>
          <w:sz w:val="22"/>
          <w:szCs w:val="24"/>
          <w:lang w:val="ro-RO"/>
        </w:rPr>
        <w:t>.</w:t>
      </w:r>
    </w:p>
    <w:p w14:paraId="20F88047" w14:textId="45F84DC1" w:rsidR="004516FC" w:rsidRPr="00AC7BB0" w:rsidRDefault="00BF4880" w:rsidP="00B6450E">
      <w:pPr>
        <w:pStyle w:val="Listparagraf"/>
        <w:numPr>
          <w:ilvl w:val="0"/>
          <w:numId w:val="17"/>
        </w:numPr>
        <w:tabs>
          <w:tab w:val="left" w:pos="180"/>
          <w:tab w:val="left" w:pos="993"/>
        </w:tabs>
        <w:ind w:right="72"/>
        <w:jc w:val="both"/>
        <w:rPr>
          <w:rFonts w:ascii="Trebuchet MS" w:eastAsia="Arial" w:hAnsi="Trebuchet MS" w:cs="Arial"/>
          <w:spacing w:val="1"/>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procesa cererile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 cererile de rambursare și</w:t>
      </w:r>
      <w:r w:rsidR="00D44392" w:rsidRPr="00AC7BB0">
        <w:rPr>
          <w:rFonts w:ascii="Trebuchet MS" w:hAnsi="Trebuchet MS"/>
          <w:sz w:val="22"/>
          <w:szCs w:val="24"/>
          <w:lang w:val="ro-RO"/>
        </w:rPr>
        <w:t xml:space="preserve"> </w:t>
      </w:r>
      <w:r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1C96CC9E" w:rsidR="00E50D77" w:rsidRPr="00AC7BB0" w:rsidRDefault="00BF4880" w:rsidP="00B6450E">
      <w:pPr>
        <w:pStyle w:val="Listparagraf"/>
        <w:numPr>
          <w:ilvl w:val="0"/>
          <w:numId w:val="17"/>
        </w:numPr>
        <w:ind w:right="80"/>
        <w:jc w:val="both"/>
        <w:rPr>
          <w:rFonts w:ascii="Trebuchet MS" w:eastAsia="Arial" w:hAnsi="Trebuchet MS"/>
          <w:spacing w:val="-4"/>
          <w:sz w:val="22"/>
          <w:szCs w:val="24"/>
          <w:lang w:val="ro-RO"/>
        </w:rPr>
      </w:pPr>
      <w:r w:rsidRPr="00AC7BB0">
        <w:rPr>
          <w:rFonts w:ascii="Trebuchet MS" w:eastAsia="Arial" w:hAnsi="Trebuchet MS"/>
          <w:spacing w:val="-4"/>
          <w:sz w:val="22"/>
          <w:szCs w:val="24"/>
          <w:highlight w:val="lightGray"/>
          <w:lang w:val="ro-RO"/>
        </w:rPr>
        <w:t>AM/OI</w:t>
      </w:r>
      <w:r w:rsidRPr="00AC7BB0">
        <w:rPr>
          <w:rFonts w:ascii="Trebuchet MS" w:eastAsia="Arial" w:hAnsi="Trebuchet MS"/>
          <w:spacing w:val="-4"/>
          <w:sz w:val="22"/>
          <w:szCs w:val="24"/>
          <w:lang w:val="ro-RO"/>
        </w:rPr>
        <w:t xml:space="preserve"> are obligația de a efectua transferul </w:t>
      </w:r>
      <w:proofErr w:type="spellStart"/>
      <w:r w:rsidR="0014675F" w:rsidRPr="00AC7BB0">
        <w:rPr>
          <w:rFonts w:ascii="Trebuchet MS" w:eastAsia="Arial" w:hAnsi="Trebuchet MS"/>
          <w:spacing w:val="-4"/>
          <w:sz w:val="22"/>
          <w:szCs w:val="24"/>
          <w:lang w:val="ro-RO"/>
        </w:rPr>
        <w:t>prefinanțării</w:t>
      </w:r>
      <w:proofErr w:type="spellEnd"/>
      <w:r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5DE2A4F2" w:rsidR="00024335" w:rsidRPr="00AC7BB0" w:rsidRDefault="00BF4880" w:rsidP="00B6450E">
      <w:pPr>
        <w:pStyle w:val="Listparagraf"/>
        <w:numPr>
          <w:ilvl w:val="0"/>
          <w:numId w:val="17"/>
        </w:numPr>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Pr="00AC7BB0">
        <w:rPr>
          <w:rFonts w:ascii="Trebuchet MS" w:eastAsia="Arial" w:hAnsi="Trebuchet MS" w:cs="Arial"/>
          <w:spacing w:val="1"/>
          <w:sz w:val="22"/>
          <w:szCs w:val="24"/>
          <w:lang w:val="ro-RO"/>
        </w:rPr>
        <w:t>.</w:t>
      </w:r>
    </w:p>
    <w:p w14:paraId="0F5339CC" w14:textId="249C93D0" w:rsidR="00E50D77" w:rsidRPr="00AC7BB0" w:rsidRDefault="00BF4880" w:rsidP="00B6450E">
      <w:pPr>
        <w:pStyle w:val="Listparagraf"/>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Pr="00AC7BB0">
        <w:rPr>
          <w:rFonts w:ascii="Trebuchet MS" w:eastAsia="Arial" w:hAnsi="Trebuchet MS"/>
          <w:spacing w:val="-1"/>
          <w:sz w:val="22"/>
          <w:szCs w:val="24"/>
          <w:lang w:val="ro-RO"/>
        </w:rPr>
        <w:t xml:space="preserve"> din punct de vedere tehnic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sidR="00C63CF7" w:rsidRPr="00AC7BB0">
        <w:rPr>
          <w:rFonts w:ascii="Trebuchet MS" w:eastAsia="Arial" w:hAnsi="Trebuchet MS"/>
          <w:spacing w:val="-1"/>
          <w:sz w:val="22"/>
          <w:szCs w:val="24"/>
          <w:highlight w:val="lightGray"/>
          <w:lang w:val="ro-RO"/>
        </w:rPr>
        <w:t>AM/OI</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AC7BB0" w:rsidRDefault="00133951" w:rsidP="00B6450E">
      <w:pPr>
        <w:pStyle w:val="Listparagraf"/>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07F5A3EB" w14:textId="761A51CF" w:rsidR="004E4BDE" w:rsidRPr="00AC7BB0" w:rsidRDefault="00BF4880" w:rsidP="00B6450E">
      <w:pPr>
        <w:pStyle w:val="Listparagraf"/>
        <w:numPr>
          <w:ilvl w:val="0"/>
          <w:numId w:val="17"/>
        </w:numPr>
        <w:tabs>
          <w:tab w:val="left" w:pos="993"/>
        </w:tabs>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roiectului.</w:t>
      </w:r>
    </w:p>
    <w:p w14:paraId="030EFE86" w14:textId="317EAF4E" w:rsidR="005F1098" w:rsidRPr="00AC7BB0" w:rsidRDefault="008504E7" w:rsidP="00A856EA">
      <w:pPr>
        <w:pStyle w:val="Listparagraf"/>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75D3B097" w:rsidR="00546610" w:rsidRPr="00AC7BB0" w:rsidRDefault="003141D1" w:rsidP="00A856EA">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Pr="00AC7BB0">
        <w:rPr>
          <w:rFonts w:ascii="Trebuchet MS" w:hAnsi="Trebuchet MS"/>
          <w:sz w:val="22"/>
          <w:szCs w:val="24"/>
          <w:lang w:val="ro-RO"/>
        </w:rPr>
        <w:lastRenderedPageBreak/>
        <w:t xml:space="preserve">implementare/monitorizare/cereri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w:t>
      </w:r>
      <w:r w:rsidR="00A856EA" w:rsidRPr="00AC7BB0">
        <w:rPr>
          <w:rFonts w:ascii="Trebuchet MS" w:hAnsi="Trebuchet MS"/>
          <w:sz w:val="22"/>
          <w:szCs w:val="24"/>
          <w:lang w:val="ro-RO"/>
        </w:rPr>
        <w:t xml:space="preserve"> </w:t>
      </w:r>
      <w:r w:rsidRPr="00AC7BB0">
        <w:rPr>
          <w:rFonts w:ascii="Trebuchet MS" w:hAnsi="Trebuchet MS"/>
          <w:sz w:val="22"/>
          <w:szCs w:val="24"/>
          <w:lang w:val="ro-RO"/>
        </w:rPr>
        <w:t xml:space="preserve">cereri de plată/cereri de rambursare/verificare achiziții/control. </w:t>
      </w:r>
    </w:p>
    <w:p w14:paraId="7A142EF6" w14:textId="7FFFDFC5" w:rsidR="00546610" w:rsidRPr="00AC7BB0" w:rsidRDefault="00546610" w:rsidP="00A856EA">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Pr="00AC7BB0">
        <w:rPr>
          <w:rFonts w:ascii="Trebuchet MS" w:hAnsi="Trebuchet MS"/>
          <w:sz w:val="22"/>
          <w:szCs w:val="24"/>
          <w:lang w:val="ro-RO"/>
        </w:rPr>
        <w:t xml:space="preserve"> cererilor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6E003E33" w:rsidR="00C06E05" w:rsidRPr="00AC7BB0" w:rsidRDefault="00C06E05" w:rsidP="00A856EA">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Pr="00AC7BB0">
        <w:rPr>
          <w:rFonts w:ascii="Trebuchet MS" w:hAnsi="Trebuchet MS"/>
          <w:sz w:val="22"/>
          <w:szCs w:val="24"/>
          <w:lang w:val="ro-RO"/>
        </w:rPr>
        <w:t>nereguli</w:t>
      </w:r>
      <w:r w:rsidR="0062604C" w:rsidRPr="00AC7BB0">
        <w:rPr>
          <w:rFonts w:ascii="Trebuchet MS" w:hAnsi="Trebuchet MS"/>
          <w:sz w:val="22"/>
          <w:szCs w:val="24"/>
          <w:lang w:val="ro-RO"/>
        </w:rPr>
        <w:t>lor</w:t>
      </w:r>
      <w:r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Pr="00AC7BB0">
        <w:rPr>
          <w:rFonts w:ascii="Trebuchet MS" w:hAnsi="Trebuchet MS"/>
          <w:sz w:val="22"/>
          <w:szCs w:val="24"/>
          <w:lang w:val="ro-RO"/>
        </w:rPr>
        <w:t>sesizăril</w:t>
      </w:r>
      <w:r w:rsidR="0062604C" w:rsidRPr="00AC7BB0">
        <w:rPr>
          <w:rFonts w:ascii="Trebuchet MS" w:hAnsi="Trebuchet MS"/>
          <w:sz w:val="22"/>
          <w:szCs w:val="24"/>
          <w:lang w:val="ro-RO"/>
        </w:rPr>
        <w:t>e</w:t>
      </w:r>
      <w:r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7969223E" w:rsidR="004C53C5" w:rsidRPr="00AC7BB0" w:rsidRDefault="00553935" w:rsidP="00A856EA">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4C53C5" w:rsidRPr="00AC7BB0">
        <w:rPr>
          <w:rFonts w:ascii="Trebuchet MS" w:hAnsi="Trebuchet MS"/>
          <w:sz w:val="22"/>
          <w:szCs w:val="24"/>
          <w:highlight w:val="lightGray"/>
          <w:lang w:val="ro-RO"/>
        </w:rPr>
        <w:t>AM/OI</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00EBD1AC" w:rsidR="002A2572" w:rsidRPr="00AC7BB0" w:rsidRDefault="00AD58B6" w:rsidP="00A856EA">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0EC521C7" w:rsidR="00F333EF" w:rsidRPr="00AC7BB0" w:rsidRDefault="00E70E4E" w:rsidP="00B6450E">
      <w:pPr>
        <w:pStyle w:val="Listparagraf"/>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09012186" w:rsidR="00E50D77" w:rsidRPr="00AC7BB0" w:rsidRDefault="00BF4880" w:rsidP="00B6450E">
      <w:pPr>
        <w:pStyle w:val="Listparagraf"/>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va informa despre data închiderii oficiale/</w:t>
      </w:r>
      <w:proofErr w:type="spellStart"/>
      <w:r w:rsidRPr="00AC7BB0">
        <w:rPr>
          <w:rFonts w:ascii="Trebuchet MS" w:eastAsia="Arial" w:hAnsi="Trebuchet MS"/>
          <w:spacing w:val="-1"/>
          <w:sz w:val="22"/>
          <w:szCs w:val="24"/>
          <w:lang w:val="ro-RO"/>
        </w:rPr>
        <w:t>parţiale</w:t>
      </w:r>
      <w:proofErr w:type="spellEnd"/>
      <w:r w:rsidRPr="00AC7BB0">
        <w:rPr>
          <w:rFonts w:ascii="Trebuchet MS" w:eastAsia="Arial" w:hAnsi="Trebuchet MS"/>
          <w:spacing w:val="-1"/>
          <w:sz w:val="22"/>
          <w:szCs w:val="24"/>
          <w:lang w:val="ro-RO"/>
        </w:rPr>
        <w:t xml:space="preserv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toate drepturile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w:t>
      </w:r>
      <w:proofErr w:type="spellStart"/>
      <w:r w:rsidR="00BF4880" w:rsidRPr="00AC7BB0">
        <w:rPr>
          <w:rFonts w:ascii="Trebuchet MS" w:eastAsia="Arial" w:hAnsi="Trebuchet MS"/>
          <w:spacing w:val="-1"/>
          <w:sz w:val="22"/>
          <w:szCs w:val="24"/>
          <w:lang w:val="ro-RO"/>
        </w:rPr>
        <w:t>şi</w:t>
      </w:r>
      <w:proofErr w:type="spellEnd"/>
      <w:r w:rsidR="00BF4880" w:rsidRPr="00AC7BB0">
        <w:rPr>
          <w:rFonts w:ascii="Trebuchet MS" w:eastAsia="Arial" w:hAnsi="Trebuchet MS"/>
          <w:spacing w:val="-1"/>
          <w:sz w:val="22"/>
          <w:szCs w:val="24"/>
          <w:lang w:val="ro-RO"/>
        </w:rPr>
        <w:t xml:space="preserve">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3F9FEFCD" w:rsidR="00E50D77" w:rsidRPr="00AC7BB0"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AM/OI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2BE03017" w:rsidR="004846B3" w:rsidRPr="00AC7BB0" w:rsidRDefault="00BF4880" w:rsidP="00B6450E">
      <w:pPr>
        <w:pStyle w:val="Listparagraf"/>
        <w:numPr>
          <w:ilvl w:val="0"/>
          <w:numId w:val="19"/>
        </w:numPr>
        <w:tabs>
          <w:tab w:val="left" w:pos="851"/>
        </w:tabs>
        <w:ind w:right="80"/>
        <w:jc w:val="both"/>
        <w:rPr>
          <w:rFonts w:ascii="Trebuchet MS" w:hAnsi="Trebuchet MS"/>
          <w:sz w:val="22"/>
          <w:szCs w:val="24"/>
          <w:lang w:val="ro-RO"/>
        </w:rPr>
      </w:pPr>
      <w:r w:rsidRPr="00AC7BB0">
        <w:rPr>
          <w:rFonts w:ascii="Trebuchet MS" w:eastAsia="Arial" w:hAnsi="Trebuchet MS"/>
          <w:spacing w:val="-1"/>
          <w:sz w:val="22"/>
          <w:szCs w:val="24"/>
          <w:highlight w:val="lightGray"/>
          <w:lang w:val="ro-RO"/>
        </w:rPr>
        <w:t>AM</w:t>
      </w:r>
      <w:r w:rsidR="004F755C"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OI</w:t>
      </w:r>
      <w:r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sidR="004846B3" w:rsidRPr="00AC7BB0">
        <w:rPr>
          <w:rFonts w:ascii="Trebuchet MS" w:hAnsi="Trebuchet MS"/>
          <w:sz w:val="22"/>
          <w:szCs w:val="24"/>
          <w:highlight w:val="lightGray"/>
          <w:lang w:val="ro-RO"/>
        </w:rPr>
        <w:t>AM/OI</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1E3FA40F" w:rsidR="005C09D4" w:rsidRPr="00AC7BB0" w:rsidRDefault="005C09D4"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697E71" w:rsidRPr="00AC7BB0">
        <w:rPr>
          <w:rFonts w:ascii="Trebuchet MS" w:eastAsia="Arial" w:hAnsi="Trebuchet MS"/>
          <w:spacing w:val="-1"/>
          <w:sz w:val="22"/>
          <w:szCs w:val="24"/>
          <w:highlight w:val="lightGray"/>
          <w:lang w:val="ro-RO"/>
        </w:rPr>
        <w:t>AM/OI</w:t>
      </w:r>
      <w:r w:rsidR="00697E71" w:rsidRPr="00AC7BB0">
        <w:rPr>
          <w:rFonts w:ascii="Trebuchet MS" w:eastAsia="Arial" w:hAnsi="Trebuchet MS"/>
          <w:spacing w:val="-1"/>
          <w:sz w:val="22"/>
          <w:szCs w:val="24"/>
          <w:lang w:val="ro-RO"/>
        </w:rPr>
        <w:t xml:space="preserve"> responsabil solicitări de modificări contractuale și cereri de </w:t>
      </w:r>
      <w:proofErr w:type="spellStart"/>
      <w:r w:rsidR="00697E71" w:rsidRPr="00AC7BB0">
        <w:rPr>
          <w:rFonts w:ascii="Trebuchet MS" w:eastAsia="Arial" w:hAnsi="Trebuchet MS"/>
          <w:spacing w:val="-1"/>
          <w:sz w:val="22"/>
          <w:szCs w:val="24"/>
          <w:lang w:val="ro-RO"/>
        </w:rPr>
        <w:t>prefinanțare</w:t>
      </w:r>
      <w:proofErr w:type="spellEnd"/>
      <w:r w:rsidR="00697E71" w:rsidRPr="00AC7BB0">
        <w:rPr>
          <w:rFonts w:ascii="Trebuchet MS" w:eastAsia="Arial" w:hAnsi="Trebuchet MS"/>
          <w:spacing w:val="-1"/>
          <w:sz w:val="22"/>
          <w:szCs w:val="24"/>
          <w:lang w:val="ro-RO"/>
        </w:rPr>
        <w:t xml:space="preserve">/plată/rambursare, precum și cereri de rambursare aferente cererilor de </w:t>
      </w:r>
      <w:proofErr w:type="spellStart"/>
      <w:r w:rsidR="00697E71" w:rsidRPr="00AC7BB0">
        <w:rPr>
          <w:rFonts w:ascii="Trebuchet MS" w:eastAsia="Arial" w:hAnsi="Trebuchet MS"/>
          <w:spacing w:val="-1"/>
          <w:sz w:val="22"/>
          <w:szCs w:val="24"/>
          <w:lang w:val="ro-RO"/>
        </w:rPr>
        <w:t>prefinanțare</w:t>
      </w:r>
      <w:proofErr w:type="spellEnd"/>
      <w:r w:rsidR="00697E71" w:rsidRPr="00AC7BB0">
        <w:rPr>
          <w:rFonts w:ascii="Trebuchet MS" w:eastAsia="Arial" w:hAnsi="Trebuchet MS"/>
          <w:spacing w:val="-1"/>
          <w:sz w:val="22"/>
          <w:szCs w:val="24"/>
          <w:lang w:val="ro-RO"/>
        </w:rPr>
        <w:t>/plată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0254BFB5"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.se stabilește de AM/OI</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AC7BB0" w:rsidRDefault="00216159" w:rsidP="00B6450E">
      <w:pPr>
        <w:pStyle w:val="Listparagraf"/>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AC7BB0">
        <w:rPr>
          <w:rFonts w:ascii="Trebuchet MS" w:eastAsia="Arial" w:hAnsi="Trebuchet MS"/>
          <w:spacing w:val="-1"/>
          <w:sz w:val="22"/>
          <w:szCs w:val="24"/>
          <w:highlight w:val="lightGray"/>
          <w:lang w:val="ro-RO"/>
        </w:rPr>
        <w:t>AM/OI,</w:t>
      </w:r>
      <w:r w:rsidR="00BF05F0" w:rsidRPr="00AC7BB0">
        <w:rPr>
          <w:rFonts w:ascii="Trebuchet MS" w:eastAsia="Arial" w:hAnsi="Trebuchet MS"/>
          <w:spacing w:val="-1"/>
          <w:sz w:val="22"/>
          <w:szCs w:val="24"/>
          <w:lang w:val="ro-RO"/>
        </w:rPr>
        <w:t xml:space="preserve"> respectivele cheltuieli efectuate de beneficiar nu vor fi considerate eligibile de către AM/OI.</w:t>
      </w:r>
    </w:p>
    <w:p w14:paraId="4B11F38D" w14:textId="7E0F545C" w:rsidR="00BF05F0" w:rsidRPr="00AC7BB0" w:rsidRDefault="003E5908" w:rsidP="00BB3782">
      <w:pPr>
        <w:tabs>
          <w:tab w:val="left" w:pos="851"/>
        </w:tabs>
        <w:ind w:left="360" w:right="80"/>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A</w:t>
      </w:r>
      <w:r w:rsidR="00FC0D20" w:rsidRPr="00AC7BB0">
        <w:rPr>
          <w:rFonts w:ascii="Trebuchet MS" w:eastAsia="Arial" w:hAnsi="Trebuchet MS"/>
          <w:i/>
          <w:spacing w:val="-1"/>
          <w:sz w:val="22"/>
          <w:szCs w:val="24"/>
          <w:highlight w:val="lightGray"/>
          <w:lang w:val="ro-RO"/>
        </w:rPr>
        <w:t xml:space="preserve">lin (8) va avea următorul conținut pentru </w:t>
      </w:r>
      <w:r w:rsidR="00520AA4" w:rsidRPr="00AC7BB0">
        <w:rPr>
          <w:rFonts w:ascii="Trebuchet MS" w:eastAsia="Arial" w:hAnsi="Trebuchet MS"/>
          <w:i/>
          <w:spacing w:val="-1"/>
          <w:sz w:val="22"/>
          <w:szCs w:val="24"/>
          <w:highlight w:val="lightGray"/>
          <w:lang w:val="ro-RO"/>
        </w:rPr>
        <w:t>programul de asistență tehnică/ prioritățile de asistență tehnică din programe</w:t>
      </w:r>
      <w:r w:rsidRPr="00AC7BB0">
        <w:rPr>
          <w:rFonts w:ascii="Trebuchet MS" w:eastAsia="Arial" w:hAnsi="Trebuchet MS"/>
          <w:i/>
          <w:spacing w:val="-1"/>
          <w:sz w:val="22"/>
          <w:szCs w:val="24"/>
          <w:highlight w:val="lightGray"/>
          <w:lang w:val="ro-RO"/>
        </w:rPr>
        <w:t>:</w:t>
      </w:r>
    </w:p>
    <w:p w14:paraId="21D9C5B9" w14:textId="6AFA27AB" w:rsidR="00216159" w:rsidRPr="00AC7BB0" w:rsidRDefault="003E5908" w:rsidP="00E6121B">
      <w:pPr>
        <w:pStyle w:val="Listparagraf"/>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w:t>
      </w:r>
      <w:r w:rsidR="001474F8" w:rsidRPr="00AC7BB0">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AC7BB0">
        <w:rPr>
          <w:rFonts w:ascii="Trebuchet MS" w:eastAsia="Arial" w:hAnsi="Trebuchet MS"/>
          <w:spacing w:val="-1"/>
          <w:sz w:val="22"/>
          <w:szCs w:val="24"/>
          <w:lang w:val="ro-RO"/>
        </w:rPr>
        <w:t xml:space="preserve">pentru </w:t>
      </w:r>
      <w:r w:rsidR="001474F8" w:rsidRPr="00AC7BB0">
        <w:rPr>
          <w:rFonts w:ascii="Trebuchet MS" w:eastAsia="Arial" w:hAnsi="Trebuchet MS"/>
          <w:spacing w:val="-1"/>
          <w:sz w:val="22"/>
          <w:szCs w:val="24"/>
          <w:lang w:val="ro-RO"/>
        </w:rPr>
        <w:t>cazuri justificate. Beneficiarul poate efectua cheltuieli</w:t>
      </w:r>
      <w:r w:rsidR="00BE56FA" w:rsidRPr="00AC7BB0">
        <w:rPr>
          <w:rFonts w:ascii="Trebuchet MS" w:eastAsia="Arial" w:hAnsi="Trebuchet MS"/>
          <w:spacing w:val="-1"/>
          <w:sz w:val="22"/>
          <w:szCs w:val="24"/>
          <w:lang w:val="ro-RO"/>
        </w:rPr>
        <w:t xml:space="preserve"> în </w:t>
      </w:r>
      <w:r w:rsidR="001474F8" w:rsidRPr="00AC7BB0">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 xml:space="preserve">, respectivele cheltuieli efectuate de beneficiar nu vor fi considerate eligibile de către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4725C24D" w14:textId="25C4DE95" w:rsidR="001659A2"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(9)</w:t>
      </w:r>
      <w:r w:rsidR="0054774D" w:rsidRPr="00AC7BB0">
        <w:rPr>
          <w:rFonts w:ascii="Trebuchet MS" w:eastAsia="Arial" w:hAnsi="Trebuchet MS"/>
          <w:spacing w:val="-1"/>
          <w:sz w:val="22"/>
          <w:szCs w:val="24"/>
          <w:lang w:val="ro-RO"/>
        </w:rPr>
        <w:t>Actul adițional intră în vigoare la data semnării de către ultima parte</w:t>
      </w:r>
      <w:r w:rsidR="00075C5C" w:rsidRPr="00AC7BB0">
        <w:rPr>
          <w:rFonts w:ascii="Trebuchet MS" w:eastAsia="Arial" w:hAnsi="Trebuchet MS"/>
          <w:spacing w:val="-1"/>
          <w:sz w:val="22"/>
          <w:szCs w:val="24"/>
          <w:lang w:val="ro-RO"/>
        </w:rPr>
        <w:t xml:space="preserve">, respectiv de către </w:t>
      </w:r>
      <w:r w:rsidR="00075C5C" w:rsidRPr="00AC7BB0">
        <w:rPr>
          <w:rFonts w:ascii="Trebuchet MS" w:eastAsia="Arial" w:hAnsi="Trebuchet MS"/>
          <w:spacing w:val="-1"/>
          <w:sz w:val="22"/>
          <w:szCs w:val="24"/>
          <w:highlight w:val="lightGray"/>
          <w:lang w:val="ro-RO"/>
        </w:rPr>
        <w:t>AM/OI</w:t>
      </w:r>
      <w:r w:rsidR="004C73DA" w:rsidRPr="00AC7BB0">
        <w:rPr>
          <w:rFonts w:ascii="Trebuchet MS" w:eastAsia="Arial" w:hAnsi="Trebuchet MS"/>
          <w:spacing w:val="-1"/>
          <w:sz w:val="22"/>
          <w:szCs w:val="24"/>
          <w:lang w:val="ro-RO"/>
        </w:rPr>
        <w:t>, după ce a fost semnat în prealabil de către Beneficiar/Lider de parteneriat</w:t>
      </w:r>
      <w:r w:rsidR="0054774D" w:rsidRPr="00AC7BB0">
        <w:rPr>
          <w:rFonts w:ascii="Trebuchet MS" w:eastAsia="Arial" w:hAnsi="Trebuchet MS"/>
          <w:spacing w:val="-1"/>
          <w:sz w:val="22"/>
          <w:szCs w:val="24"/>
          <w:lang w:val="ro-RO"/>
        </w:rPr>
        <w:t>. Actul adițional nu poate avea caracter retroactiv și nu poate avea scopul sau efectul de a</w:t>
      </w:r>
      <w:r w:rsidR="001659A2"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produce schimbări în </w:t>
      </w:r>
      <w:r w:rsidR="003212C6" w:rsidRPr="00AC7BB0">
        <w:rPr>
          <w:rFonts w:ascii="Trebuchet MS" w:eastAsia="Arial" w:hAnsi="Trebuchet MS"/>
          <w:spacing w:val="-1"/>
          <w:sz w:val="22"/>
          <w:szCs w:val="24"/>
          <w:lang w:val="ro-RO"/>
        </w:rPr>
        <w:t>c</w:t>
      </w:r>
      <w:r w:rsidR="0054774D" w:rsidRPr="00AC7BB0">
        <w:rPr>
          <w:rFonts w:ascii="Trebuchet MS" w:eastAsia="Arial" w:hAnsi="Trebuchet MS"/>
          <w:spacing w:val="-1"/>
          <w:sz w:val="22"/>
          <w:szCs w:val="24"/>
          <w:lang w:val="ro-RO"/>
        </w:rPr>
        <w:t>ontract</w:t>
      </w:r>
      <w:r w:rsidR="008502F6" w:rsidRPr="00AC7BB0">
        <w:rPr>
          <w:rFonts w:ascii="Trebuchet MS" w:eastAsia="Arial" w:hAnsi="Trebuchet MS"/>
          <w:spacing w:val="-1"/>
          <w:sz w:val="22"/>
          <w:szCs w:val="24"/>
          <w:lang w:val="ro-RO"/>
        </w:rPr>
        <w:t>ul de finanțare</w:t>
      </w:r>
      <w:r w:rsidR="00672610"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AC7BB0">
        <w:rPr>
          <w:rFonts w:ascii="Trebuchet MS" w:eastAsia="Arial" w:hAnsi="Trebuchet MS"/>
          <w:spacing w:val="-1"/>
          <w:sz w:val="22"/>
          <w:szCs w:val="24"/>
          <w:lang w:val="ro-RO"/>
        </w:rPr>
        <w:t>Solicitanților</w:t>
      </w:r>
      <w:r w:rsidR="005C2485" w:rsidRPr="00AC7BB0">
        <w:rPr>
          <w:rFonts w:ascii="Trebuchet MS" w:eastAsia="Arial" w:hAnsi="Trebuchet MS"/>
          <w:spacing w:val="-1"/>
          <w:sz w:val="22"/>
          <w:szCs w:val="24"/>
          <w:lang w:val="ro-RO"/>
        </w:rPr>
        <w:t>/</w:t>
      </w:r>
      <w:r w:rsidR="0068509A" w:rsidRPr="00AC7BB0">
        <w:rPr>
          <w:rFonts w:ascii="Trebuchet MS" w:eastAsia="Arial" w:hAnsi="Trebuchet MS"/>
          <w:spacing w:val="-1"/>
          <w:sz w:val="22"/>
          <w:szCs w:val="24"/>
          <w:lang w:val="ro-RO"/>
        </w:rPr>
        <w:t>Beneficiarilor</w:t>
      </w:r>
      <w:r w:rsidR="0054774D" w:rsidRPr="00AC7BB0">
        <w:rPr>
          <w:rFonts w:ascii="Trebuchet MS" w:eastAsia="Arial" w:hAnsi="Trebuchet MS"/>
          <w:spacing w:val="-1"/>
          <w:sz w:val="22"/>
          <w:szCs w:val="24"/>
          <w:lang w:val="ro-RO"/>
        </w:rPr>
        <w:t>.</w:t>
      </w:r>
      <w:r w:rsidR="005D16F7" w:rsidRPr="00AC7BB0">
        <w:rPr>
          <w:rFonts w:ascii="Trebuchet MS" w:eastAsia="Arial" w:hAnsi="Trebuchet MS"/>
          <w:spacing w:val="-1"/>
          <w:sz w:val="22"/>
          <w:szCs w:val="24"/>
          <w:lang w:val="ro-RO"/>
        </w:rPr>
        <w:t xml:space="preserve"> </w:t>
      </w:r>
    </w:p>
    <w:p w14:paraId="616DF3C4" w14:textId="17B3B261" w:rsidR="00EE5FA2" w:rsidRPr="00AC7BB0" w:rsidRDefault="003E5908" w:rsidP="00E6121B">
      <w:pPr>
        <w:tabs>
          <w:tab w:val="left" w:pos="851"/>
          <w:tab w:val="left" w:pos="1134"/>
          <w:tab w:val="left" w:pos="1276"/>
          <w:tab w:val="left" w:pos="1418"/>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(10)</w:t>
      </w:r>
      <w:r w:rsidR="00EE5FA2" w:rsidRPr="00AC7BB0">
        <w:rPr>
          <w:rFonts w:ascii="Trebuchet MS" w:eastAsia="Arial" w:hAnsi="Trebuchet MS"/>
          <w:spacing w:val="-1"/>
          <w:sz w:val="22"/>
          <w:szCs w:val="24"/>
          <w:lang w:val="ro-RO"/>
        </w:rPr>
        <w:t xml:space="preserve">Prin excepție de la prevederile alin. (1), </w:t>
      </w:r>
      <w:r w:rsidR="004514BB" w:rsidRPr="00AC7BB0">
        <w:rPr>
          <w:rFonts w:ascii="Trebuchet MS" w:eastAsia="Arial" w:hAnsi="Trebuchet MS"/>
          <w:spacing w:val="-1"/>
          <w:sz w:val="22"/>
          <w:szCs w:val="24"/>
          <w:lang w:val="ro-RO"/>
        </w:rPr>
        <w:t>c</w:t>
      </w:r>
      <w:r w:rsidR="00EE5FA2" w:rsidRPr="00AC7BB0">
        <w:rPr>
          <w:rFonts w:ascii="Trebuchet MS" w:eastAsia="Arial" w:hAnsi="Trebuchet MS"/>
          <w:spacing w:val="-1"/>
          <w:sz w:val="22"/>
          <w:szCs w:val="24"/>
          <w:lang w:val="ro-RO"/>
        </w:rPr>
        <w:t xml:space="preserve">ontractul de finanțare poate fi modificat de către </w:t>
      </w:r>
      <w:r w:rsidR="001032C3" w:rsidRPr="00AC7BB0">
        <w:rPr>
          <w:rFonts w:ascii="Trebuchet MS" w:eastAsia="Arial" w:hAnsi="Trebuchet MS"/>
          <w:spacing w:val="-1"/>
          <w:sz w:val="22"/>
          <w:szCs w:val="24"/>
          <w:highlight w:val="lightGray"/>
          <w:lang w:val="ro-RO"/>
        </w:rPr>
        <w:t>AM/OI</w:t>
      </w:r>
      <w:r w:rsidR="00EE5FA2" w:rsidRPr="00AC7BB0">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402585"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w:t>
      </w:r>
      <w:r w:rsidRPr="00AC7BB0">
        <w:rPr>
          <w:rFonts w:ascii="Trebuchet MS" w:eastAsia="Arial" w:hAnsi="Trebuchet MS"/>
          <w:spacing w:val="-1"/>
          <w:sz w:val="22"/>
          <w:szCs w:val="24"/>
          <w:lang w:val="ro-RO"/>
        </w:rPr>
        <w:lastRenderedPageBreak/>
        <w:t xml:space="preserve">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proofErr w:type="spellStart"/>
      <w:r w:rsidR="0014675F" w:rsidRPr="00AC7BB0">
        <w:rPr>
          <w:rFonts w:ascii="Trebuchet MS" w:eastAsia="Arial" w:hAnsi="Trebuchet MS"/>
          <w:spacing w:val="-1"/>
          <w:sz w:val="22"/>
          <w:szCs w:val="24"/>
          <w:lang w:val="ro-RO"/>
        </w:rPr>
        <w:t>prefinanțare</w:t>
      </w:r>
      <w:proofErr w:type="spellEnd"/>
      <w:r w:rsidRPr="00AC7BB0">
        <w:rPr>
          <w:rFonts w:ascii="Trebuchet MS" w:eastAsia="Arial" w:hAnsi="Trebuchet MS"/>
          <w:spacing w:val="-1"/>
          <w:sz w:val="22"/>
          <w:szCs w:val="24"/>
          <w:lang w:val="ro-RO"/>
        </w:rPr>
        <w:t xml:space="preserve">/plată/rambursare a cheltuielilor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44CC9362"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7447E4"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2A114D"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w:t>
      </w:r>
    </w:p>
    <w:p w14:paraId="4AC1561B" w14:textId="2DC2F4B9"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216159" w:rsidRPr="00AC7BB0">
        <w:rPr>
          <w:rFonts w:ascii="Trebuchet MS" w:eastAsia="Arial" w:hAnsi="Trebuchet MS"/>
          <w:spacing w:val="-1"/>
          <w:sz w:val="22"/>
          <w:szCs w:val="24"/>
          <w:highlight w:val="lightGray"/>
          <w:lang w:val="ro-RO"/>
        </w:rPr>
        <w:t>AM/OI</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perioadei de 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E9DAC3" w:rsidR="00216159" w:rsidRPr="00AC7BB0" w:rsidRDefault="00A47A3C" w:rsidP="00E6121B">
      <w:pPr>
        <w:pStyle w:val="Listparagraf"/>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3A3BC5F2" w:rsidR="00665FDD" w:rsidRPr="00AC7BB0" w:rsidRDefault="00A47A3C" w:rsidP="00E6121B">
      <w:pPr>
        <w:pStyle w:val="Listparagraf"/>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EF0CA5" w:rsidRPr="00AC7BB0">
        <w:rPr>
          <w:rFonts w:ascii="Trebuchet MS" w:hAnsi="Trebuchet MS"/>
          <w:sz w:val="22"/>
          <w:szCs w:val="24"/>
          <w:highlight w:val="lightGray"/>
          <w:lang w:val="ro-RO"/>
        </w:rPr>
        <w:t>AM/OI</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f"/>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f"/>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f"/>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w:t>
      </w:r>
      <w:proofErr w:type="spellStart"/>
      <w:r w:rsidR="008D66BD" w:rsidRPr="00AC7BB0">
        <w:rPr>
          <w:rFonts w:ascii="Trebuchet MS" w:eastAsia="Arial" w:hAnsi="Trebuchet MS"/>
          <w:sz w:val="22"/>
          <w:szCs w:val="24"/>
          <w:lang w:val="ro-RO"/>
        </w:rPr>
        <w:t>şi</w:t>
      </w:r>
      <w:proofErr w:type="spellEnd"/>
      <w:r w:rsidR="008D66BD" w:rsidRPr="00AC7BB0">
        <w:rPr>
          <w:rFonts w:ascii="Trebuchet MS" w:eastAsia="Arial" w:hAnsi="Trebuchet MS"/>
          <w:sz w:val="22"/>
          <w:szCs w:val="24"/>
          <w:lang w:val="ro-RO"/>
        </w:rPr>
        <w:t xml:space="preserve"> să se informeze reciproc, cu celeritate, </w:t>
      </w:r>
      <w:proofErr w:type="spellStart"/>
      <w:r w:rsidR="008D66BD" w:rsidRPr="00AC7BB0">
        <w:rPr>
          <w:rFonts w:ascii="Trebuchet MS" w:eastAsia="Arial" w:hAnsi="Trebuchet MS"/>
          <w:sz w:val="22"/>
          <w:szCs w:val="24"/>
          <w:lang w:val="ro-RO"/>
        </w:rPr>
        <w:t>şi</w:t>
      </w:r>
      <w:proofErr w:type="spellEnd"/>
      <w:r w:rsidR="008D66BD" w:rsidRPr="00AC7BB0">
        <w:rPr>
          <w:rFonts w:ascii="Trebuchet MS" w:eastAsia="Arial" w:hAnsi="Trebuchet MS"/>
          <w:sz w:val="22"/>
          <w:szCs w:val="24"/>
          <w:lang w:val="ro-RO"/>
        </w:rPr>
        <w:t xml:space="preserve">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f"/>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f"/>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 xml:space="preserve">privind unele măsuri pentru asigurarea </w:t>
      </w:r>
      <w:proofErr w:type="spellStart"/>
      <w:r w:rsidR="003E5908" w:rsidRPr="00AC7BB0">
        <w:rPr>
          <w:rFonts w:ascii="Trebuchet MS" w:eastAsia="Arial" w:hAnsi="Trebuchet MS"/>
          <w:bCs/>
          <w:spacing w:val="-1"/>
          <w:sz w:val="22"/>
          <w:szCs w:val="24"/>
          <w:lang w:val="ro-RO"/>
          <w:specVanish/>
        </w:rPr>
        <w:t>transparenţei</w:t>
      </w:r>
      <w:proofErr w:type="spellEnd"/>
      <w:r w:rsidR="003E5908" w:rsidRPr="00AC7BB0">
        <w:rPr>
          <w:rFonts w:ascii="Trebuchet MS" w:eastAsia="Arial" w:hAnsi="Trebuchet MS"/>
          <w:bCs/>
          <w:spacing w:val="-1"/>
          <w:sz w:val="22"/>
          <w:szCs w:val="24"/>
          <w:lang w:val="ro-RO"/>
          <w:specVanish/>
        </w:rPr>
        <w:t xml:space="preserve"> în exercitarea </w:t>
      </w:r>
      <w:proofErr w:type="spellStart"/>
      <w:r w:rsidR="003E5908" w:rsidRPr="00AC7BB0">
        <w:rPr>
          <w:rFonts w:ascii="Trebuchet MS" w:eastAsia="Arial" w:hAnsi="Trebuchet MS"/>
          <w:bCs/>
          <w:spacing w:val="-1"/>
          <w:sz w:val="22"/>
          <w:szCs w:val="24"/>
          <w:lang w:val="ro-RO"/>
          <w:specVanish/>
        </w:rPr>
        <w:t>demnităţilor</w:t>
      </w:r>
      <w:proofErr w:type="spellEnd"/>
      <w:r w:rsidR="003E5908" w:rsidRPr="00AC7BB0">
        <w:rPr>
          <w:rFonts w:ascii="Trebuchet MS" w:eastAsia="Arial" w:hAnsi="Trebuchet MS"/>
          <w:bCs/>
          <w:spacing w:val="-1"/>
          <w:sz w:val="22"/>
          <w:szCs w:val="24"/>
          <w:lang w:val="ro-RO"/>
          <w:specVanish/>
        </w:rPr>
        <w:t xml:space="preserve"> publice, a </w:t>
      </w:r>
      <w:proofErr w:type="spellStart"/>
      <w:r w:rsidR="003E5908" w:rsidRPr="00AC7BB0">
        <w:rPr>
          <w:rFonts w:ascii="Trebuchet MS" w:eastAsia="Arial" w:hAnsi="Trebuchet MS"/>
          <w:bCs/>
          <w:spacing w:val="-1"/>
          <w:sz w:val="22"/>
          <w:szCs w:val="24"/>
          <w:lang w:val="ro-RO"/>
          <w:specVanish/>
        </w:rPr>
        <w:t>funcţiilor</w:t>
      </w:r>
      <w:proofErr w:type="spellEnd"/>
      <w:r w:rsidR="003E5908" w:rsidRPr="00AC7BB0">
        <w:rPr>
          <w:rFonts w:ascii="Trebuchet MS" w:eastAsia="Arial" w:hAnsi="Trebuchet MS"/>
          <w:bCs/>
          <w:spacing w:val="-1"/>
          <w:sz w:val="22"/>
          <w:szCs w:val="24"/>
          <w:lang w:val="ro-RO"/>
          <w:specVanish/>
        </w:rPr>
        <w:t xml:space="preserve"> publice </w:t>
      </w:r>
      <w:proofErr w:type="spellStart"/>
      <w:r w:rsidR="003E5908" w:rsidRPr="00AC7BB0">
        <w:rPr>
          <w:rFonts w:ascii="Trebuchet MS" w:eastAsia="Arial" w:hAnsi="Trebuchet MS"/>
          <w:bCs/>
          <w:spacing w:val="-1"/>
          <w:sz w:val="22"/>
          <w:szCs w:val="24"/>
          <w:lang w:val="ro-RO"/>
          <w:specVanish/>
        </w:rPr>
        <w:t>şi</w:t>
      </w:r>
      <w:proofErr w:type="spellEnd"/>
      <w:r w:rsidR="003E5908" w:rsidRPr="00AC7BB0">
        <w:rPr>
          <w:rFonts w:ascii="Trebuchet MS" w:eastAsia="Arial" w:hAnsi="Trebuchet MS"/>
          <w:bCs/>
          <w:spacing w:val="-1"/>
          <w:sz w:val="22"/>
          <w:szCs w:val="24"/>
          <w:lang w:val="ro-RO"/>
          <w:specVanish/>
        </w:rPr>
        <w:t xml:space="preserve"> în mediul de afaceri, prevenirea </w:t>
      </w:r>
      <w:proofErr w:type="spellStart"/>
      <w:r w:rsidR="003E5908" w:rsidRPr="00AC7BB0">
        <w:rPr>
          <w:rFonts w:ascii="Trebuchet MS" w:eastAsia="Arial" w:hAnsi="Trebuchet MS"/>
          <w:bCs/>
          <w:spacing w:val="-1"/>
          <w:sz w:val="22"/>
          <w:szCs w:val="24"/>
          <w:lang w:val="ro-RO"/>
          <w:specVanish/>
        </w:rPr>
        <w:t>şi</w:t>
      </w:r>
      <w:proofErr w:type="spellEnd"/>
      <w:r w:rsidR="003E5908" w:rsidRPr="00AC7BB0">
        <w:rPr>
          <w:rFonts w:ascii="Trebuchet MS" w:eastAsia="Arial" w:hAnsi="Trebuchet MS"/>
          <w:bCs/>
          <w:spacing w:val="-1"/>
          <w:sz w:val="22"/>
          <w:szCs w:val="24"/>
          <w:lang w:val="ro-RO"/>
          <w:specVanish/>
        </w:rPr>
        <w:t xml:space="preserve"> </w:t>
      </w:r>
      <w:proofErr w:type="spellStart"/>
      <w:r w:rsidR="003E5908" w:rsidRPr="00AC7BB0">
        <w:rPr>
          <w:rFonts w:ascii="Trebuchet MS" w:eastAsia="Arial" w:hAnsi="Trebuchet MS"/>
          <w:bCs/>
          <w:spacing w:val="-1"/>
          <w:sz w:val="22"/>
          <w:szCs w:val="24"/>
          <w:lang w:val="ro-RO"/>
          <w:specVanish/>
        </w:rPr>
        <w:t>sancţionarea</w:t>
      </w:r>
      <w:proofErr w:type="spellEnd"/>
      <w:r w:rsidR="003E5908" w:rsidRPr="00AC7BB0">
        <w:rPr>
          <w:rFonts w:ascii="Trebuchet MS" w:eastAsia="Arial" w:hAnsi="Trebuchet MS"/>
          <w:bCs/>
          <w:spacing w:val="-1"/>
          <w:sz w:val="22"/>
          <w:szCs w:val="24"/>
          <w:lang w:val="ro-RO"/>
          <w:specVanish/>
        </w:rPr>
        <w:t xml:space="preserve"> </w:t>
      </w:r>
      <w:proofErr w:type="spellStart"/>
      <w:r w:rsidR="003E5908" w:rsidRPr="00AC7BB0">
        <w:rPr>
          <w:rFonts w:ascii="Trebuchet MS" w:eastAsia="Arial" w:hAnsi="Trebuchet MS"/>
          <w:bCs/>
          <w:spacing w:val="-1"/>
          <w:sz w:val="22"/>
          <w:szCs w:val="24"/>
          <w:lang w:val="ro-RO"/>
          <w:specVanish/>
        </w:rPr>
        <w:t>corupţiei</w:t>
      </w:r>
      <w:proofErr w:type="spellEnd"/>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 xml:space="preserve">cu modificările și completările </w:t>
      </w:r>
      <w:proofErr w:type="spellStart"/>
      <w:r w:rsidR="003E5908" w:rsidRPr="00AC7BB0">
        <w:rPr>
          <w:rFonts w:ascii="Trebuchet MS" w:eastAsia="Arial" w:hAnsi="Trebuchet MS"/>
          <w:spacing w:val="-1"/>
          <w:sz w:val="22"/>
          <w:szCs w:val="24"/>
          <w:lang w:val="ro-RO"/>
        </w:rPr>
        <w:t>ulterioare,</w:t>
      </w:r>
      <w:r w:rsidRPr="00AC7BB0">
        <w:rPr>
          <w:rFonts w:ascii="Trebuchet MS" w:eastAsia="Arial" w:hAnsi="Trebuchet MS"/>
          <w:spacing w:val="-1"/>
          <w:sz w:val="22"/>
          <w:szCs w:val="24"/>
          <w:lang w:val="ro-RO"/>
        </w:rPr>
        <w:t>în</w:t>
      </w:r>
      <w:proofErr w:type="spellEnd"/>
      <w:r w:rsidRPr="00AC7BB0">
        <w:rPr>
          <w:rFonts w:ascii="Trebuchet MS" w:eastAsia="Arial" w:hAnsi="Trebuchet MS"/>
          <w:spacing w:val="-1"/>
          <w:sz w:val="22"/>
          <w:szCs w:val="24"/>
          <w:lang w:val="ro-RO"/>
        </w:rPr>
        <w:t xml:space="preserve">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f"/>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f"/>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f"/>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w:t>
      </w:r>
      <w:proofErr w:type="spellStart"/>
      <w:r w:rsidR="003D6DBF" w:rsidRPr="00AC7BB0">
        <w:rPr>
          <w:rFonts w:ascii="Trebuchet MS" w:hAnsi="Trebuchet MS" w:cs="Arial"/>
          <w:sz w:val="22"/>
          <w:szCs w:val="24"/>
          <w:lang w:val="ro-RO"/>
        </w:rPr>
        <w:t>şi</w:t>
      </w:r>
      <w:proofErr w:type="spellEnd"/>
      <w:r w:rsidR="003D6DBF" w:rsidRPr="00AC7BB0">
        <w:rPr>
          <w:rFonts w:ascii="Trebuchet MS" w:hAnsi="Trebuchet MS" w:cs="Arial"/>
          <w:sz w:val="22"/>
          <w:szCs w:val="24"/>
          <w:lang w:val="ro-RO"/>
        </w:rPr>
        <w:t xml:space="preserve"> să se informeze reciproc, în termen de maxim 5 zile lucrătoare 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250EF62E"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w:t>
      </w:r>
      <w:proofErr w:type="spellStart"/>
      <w:r w:rsidR="008D66BD" w:rsidRPr="00AC7BB0">
        <w:rPr>
          <w:rFonts w:ascii="Trebuchet MS" w:eastAsia="Arial" w:hAnsi="Trebuchet MS"/>
          <w:noProof w:val="0"/>
          <w:spacing w:val="-1"/>
          <w:sz w:val="22"/>
        </w:rPr>
        <w:t>şi</w:t>
      </w:r>
      <w:proofErr w:type="spellEnd"/>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w:t>
      </w:r>
      <w:proofErr w:type="spellStart"/>
      <w:r w:rsidR="008D66BD" w:rsidRPr="00AC7BB0">
        <w:rPr>
          <w:rFonts w:ascii="Trebuchet MS" w:eastAsia="Arial" w:hAnsi="Trebuchet MS"/>
          <w:noProof w:val="0"/>
          <w:spacing w:val="-1"/>
          <w:sz w:val="22"/>
        </w:rPr>
        <w:t>şi</w:t>
      </w:r>
      <w:proofErr w:type="spellEnd"/>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5200E5" w:rsidRPr="00AC7BB0">
        <w:rPr>
          <w:rFonts w:ascii="Trebuchet MS" w:eastAsia="Arial" w:hAnsi="Trebuchet MS"/>
          <w:noProof w:val="0"/>
          <w:spacing w:val="-1"/>
          <w:sz w:val="22"/>
          <w:highlight w:val="lightGray"/>
        </w:rPr>
        <w:t>AM/OI</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6ECA7D41" w:rsidR="003D6DBF" w:rsidRPr="00AC7BB0" w:rsidRDefault="003D6DBF" w:rsidP="00B6450E">
      <w:pPr>
        <w:pStyle w:val="Alineat"/>
        <w:numPr>
          <w:ilvl w:val="0"/>
          <w:numId w:val="25"/>
        </w:numPr>
        <w:rPr>
          <w:rFonts w:ascii="Trebuchet MS" w:hAnsi="Trebuchet MS" w:cs="Arial"/>
          <w:noProof w:val="0"/>
          <w:sz w:val="22"/>
        </w:rPr>
      </w:pPr>
      <w:r w:rsidRPr="00AC7BB0">
        <w:rPr>
          <w:rFonts w:ascii="Trebuchet MS" w:hAnsi="Trebuchet MS" w:cs="Arial"/>
          <w:noProof w:val="0"/>
          <w:sz w:val="22"/>
          <w:highlight w:val="lightGray"/>
        </w:rPr>
        <w:t>AM/OI</w:t>
      </w:r>
      <w:r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Pr="00AC7BB0">
        <w:rPr>
          <w:rFonts w:ascii="Trebuchet MS" w:hAnsi="Trebuchet MS" w:cs="Arial"/>
          <w:noProof w:val="0"/>
          <w:sz w:val="22"/>
        </w:rPr>
        <w:t xml:space="preserve"> care dau naștere sau sunt posibile să dea naștere unei situații de incompatibilitate/unui conflict de interese </w:t>
      </w:r>
      <w:proofErr w:type="spellStart"/>
      <w:r w:rsidRPr="00AC7BB0">
        <w:rPr>
          <w:rFonts w:ascii="Trebuchet MS" w:hAnsi="Trebuchet MS" w:cs="Arial"/>
          <w:noProof w:val="0"/>
          <w:sz w:val="22"/>
        </w:rPr>
        <w:t>şi</w:t>
      </w:r>
      <w:proofErr w:type="spellEnd"/>
      <w:r w:rsidRPr="00AC7BB0">
        <w:rPr>
          <w:rFonts w:ascii="Trebuchet MS" w:hAnsi="Trebuchet MS" w:cs="Arial"/>
          <w:noProof w:val="0"/>
          <w:sz w:val="22"/>
        </w:rPr>
        <w:t xml:space="preserve"> de a lua măsurile necesare</w:t>
      </w:r>
      <w:r w:rsidR="002F5CAA" w:rsidRPr="00AC7BB0">
        <w:rPr>
          <w:rFonts w:ascii="Trebuchet MS" w:hAnsi="Trebuchet MS" w:cs="Arial"/>
          <w:noProof w:val="0"/>
          <w:sz w:val="22"/>
        </w:rPr>
        <w:t xml:space="preserve"> impuse de legislația aplicabilă</w:t>
      </w:r>
      <w:r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f"/>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3FFEB26F" w:rsidR="00E50D77" w:rsidRPr="00AC7BB0" w:rsidRDefault="00BF4880" w:rsidP="00B6450E">
      <w:pPr>
        <w:pStyle w:val="Listparagraf"/>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1C6F1C" w:rsidRPr="00AC7BB0">
        <w:rPr>
          <w:rFonts w:ascii="Trebuchet MS" w:eastAsia="Arial" w:hAnsi="Trebuchet MS"/>
          <w:sz w:val="22"/>
          <w:szCs w:val="24"/>
          <w:highlight w:val="lightGray"/>
          <w:lang w:val="ro-RO"/>
        </w:rPr>
        <w:t>AM/OI</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61DD263C" w:rsidR="00E02ED1" w:rsidRPr="00AC7BB0" w:rsidRDefault="0050477C" w:rsidP="00B6450E">
      <w:pPr>
        <w:pStyle w:val="Listparagraf"/>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AC7BB0">
        <w:rPr>
          <w:rFonts w:ascii="Trebuchet MS" w:eastAsia="Arial" w:hAnsi="Trebuchet MS"/>
          <w:spacing w:val="-1"/>
          <w:sz w:val="22"/>
          <w:szCs w:val="24"/>
          <w:highlight w:val="lightGray"/>
          <w:lang w:val="ro-RO"/>
        </w:rPr>
        <w:t>AM/OI</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f"/>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în vederea </w:t>
      </w:r>
      <w:r w:rsidR="00E02ED1" w:rsidRPr="00AC7BB0">
        <w:rPr>
          <w:rFonts w:ascii="Trebuchet MS" w:eastAsia="Arial" w:hAnsi="Trebuchet MS"/>
          <w:spacing w:val="-1"/>
          <w:sz w:val="22"/>
          <w:szCs w:val="24"/>
          <w:lang w:val="ro-RO"/>
        </w:rPr>
        <w:lastRenderedPageBreak/>
        <w:t>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C10C793" w:rsidR="005C2485" w:rsidRPr="00AC7BB0" w:rsidRDefault="005C2485" w:rsidP="00B6450E">
      <w:pPr>
        <w:pStyle w:val="Listparagraf"/>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CD480E"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687E859E" w:rsidR="009859A3" w:rsidRPr="00AC7BB0" w:rsidRDefault="00BF4880" w:rsidP="00B6450E">
      <w:pPr>
        <w:pStyle w:val="Listparagraf"/>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D199CA0" w:rsidR="005156B6" w:rsidRPr="00AC7BB0" w:rsidRDefault="001C2B85" w:rsidP="00B6450E">
      <w:pPr>
        <w:pStyle w:val="Listparagraf"/>
        <w:numPr>
          <w:ilvl w:val="0"/>
          <w:numId w:val="27"/>
        </w:numPr>
        <w:ind w:right="78"/>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f"/>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f"/>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f"/>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f"/>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2AC5554E" w:rsidR="00E80F3A" w:rsidRPr="00AC7BB0" w:rsidRDefault="00FB1E8A" w:rsidP="00B6450E">
      <w:pPr>
        <w:pStyle w:val="Listparagraf"/>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AM/OI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579E44B8" w:rsidR="004D76CE" w:rsidRPr="00AC7BB0" w:rsidRDefault="005C6BA6" w:rsidP="00B6450E">
      <w:pPr>
        <w:pStyle w:val="Listparagraf"/>
        <w:numPr>
          <w:ilvl w:val="0"/>
          <w:numId w:val="27"/>
        </w:numPr>
        <w:jc w:val="both"/>
        <w:rPr>
          <w:rFonts w:ascii="Trebuchet MS" w:hAnsi="Trebuchet MS"/>
          <w:sz w:val="22"/>
          <w:szCs w:val="24"/>
          <w:lang w:val="ro-RO"/>
        </w:rPr>
      </w:pPr>
      <w:r w:rsidRPr="00AC7BB0">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AC7BB0" w:rsidRDefault="007C6B04" w:rsidP="00B6450E">
      <w:pPr>
        <w:pStyle w:val="Listparagraf"/>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653B85E2" w:rsidR="00556B7E" w:rsidRPr="00AC7BB0" w:rsidRDefault="00AE75DA" w:rsidP="00B6450E">
      <w:pPr>
        <w:pStyle w:val="Listparagraf"/>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556B7E" w:rsidRPr="00AC7BB0">
        <w:rPr>
          <w:rFonts w:ascii="Trebuchet MS" w:hAnsi="Trebuchet MS"/>
          <w:sz w:val="22"/>
          <w:szCs w:val="24"/>
          <w:highlight w:val="lightGray"/>
          <w:lang w:val="ro-RO"/>
        </w:rPr>
        <w:t>AM/OI</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AC7BB0" w:rsidRDefault="00AE75DA" w:rsidP="00B6450E">
      <w:pPr>
        <w:pStyle w:val="Listparagraf"/>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1C6F8559" w:rsidR="00AE75DA" w:rsidRPr="00AC7BB0"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1951E80C" w:rsidR="00AE75DA" w:rsidRPr="00AC7BB0"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4649217C" w:rsidR="00E362BF" w:rsidRPr="00AC7BB0" w:rsidRDefault="00EC1479" w:rsidP="00B6450E">
      <w:pPr>
        <w:pStyle w:val="Listparagraf"/>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lastRenderedPageBreak/>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7C6B04" w:rsidRPr="00AC7BB0">
        <w:rPr>
          <w:rFonts w:ascii="Trebuchet MS" w:hAnsi="Trebuchet MS"/>
          <w:sz w:val="22"/>
          <w:szCs w:val="24"/>
          <w:highlight w:val="lightGray"/>
          <w:lang w:val="ro-RO"/>
        </w:rPr>
        <w:t>AM/OI</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de către fiecare AM/OI</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6F665166" w:rsidR="001C2B85" w:rsidRPr="00AC7BB0" w:rsidRDefault="001C2B85" w:rsidP="00B6450E">
      <w:pPr>
        <w:pStyle w:val="Listparagraf"/>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2ABEEDDB" w:rsidR="00FB50D7" w:rsidRPr="00AC7BB0" w:rsidRDefault="00FB50D7" w:rsidP="00B6450E">
      <w:pPr>
        <w:pStyle w:val="Listparagraf"/>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AC7BB0"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Referinnotdesubsol"/>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f"/>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 xml:space="preserve">întreruperea termenului de plată pentru cererile de plată/cererile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f"/>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 xml:space="preserve">respingerea, în tot sau în parte, a cererii de plată/cererii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f"/>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 xml:space="preserve">aplicarea unor penalități de întârziere, stabilite ca procent din valoarea cererii de plată/cererii de </w:t>
      </w:r>
      <w:proofErr w:type="spellStart"/>
      <w:r w:rsidRPr="00AC7BB0">
        <w:rPr>
          <w:rFonts w:ascii="Trebuchet MS" w:hAnsi="Trebuchet MS"/>
          <w:sz w:val="22"/>
          <w:szCs w:val="24"/>
          <w:lang w:val="ro-RO"/>
        </w:rPr>
        <w:t>prefinanțare</w:t>
      </w:r>
      <w:proofErr w:type="spellEnd"/>
      <w:r w:rsidRPr="00AC7BB0">
        <w:rPr>
          <w:rFonts w:ascii="Trebuchet MS" w:hAnsi="Trebuchet MS"/>
          <w:sz w:val="22"/>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f"/>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AC7BB0" w:rsidRDefault="00BE5625" w:rsidP="00B6450E">
      <w:pPr>
        <w:pStyle w:val="Textcomentariu"/>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E42D83" w:rsidRPr="00AC7BB0">
        <w:rPr>
          <w:rFonts w:ascii="Trebuchet MS" w:hAnsi="Trebuchet MS"/>
          <w:sz w:val="22"/>
          <w:szCs w:val="24"/>
          <w:highlight w:val="lightGray"/>
          <w:lang w:val="ro-RO"/>
        </w:rPr>
        <w:t>AM/OI</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28946732" w:rsidR="00C52A6F" w:rsidRPr="00AC7BB0" w:rsidRDefault="00BE5625" w:rsidP="00B6450E">
      <w:pPr>
        <w:pStyle w:val="Listparagraf"/>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Se va preciza de către fiecare AM/OI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798D4D50" w:rsidR="0098760A" w:rsidRPr="00AC7BB0" w:rsidRDefault="00B65A9E" w:rsidP="00B6450E">
      <w:pPr>
        <w:pStyle w:val="Listparagraf"/>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f"/>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proofErr w:type="spellStart"/>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proofErr w:type="spellEnd"/>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lastRenderedPageBreak/>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xml:space="preserve">. Forța </w:t>
      </w:r>
      <w:proofErr w:type="spellStart"/>
      <w:r w:rsidR="00EC6B7B" w:rsidRPr="00AC7BB0">
        <w:rPr>
          <w:rFonts w:ascii="Trebuchet MS" w:eastAsia="Arial" w:hAnsi="Trebuchet MS"/>
          <w:position w:val="1"/>
          <w:sz w:val="22"/>
          <w:szCs w:val="24"/>
          <w:lang w:val="ro-RO"/>
        </w:rPr>
        <w:t>majorăse</w:t>
      </w:r>
      <w:proofErr w:type="spellEnd"/>
      <w:r w:rsidR="00EC6B7B" w:rsidRPr="00AC7BB0">
        <w:rPr>
          <w:rFonts w:ascii="Trebuchet MS" w:eastAsia="Arial" w:hAnsi="Trebuchet MS"/>
          <w:position w:val="1"/>
          <w:sz w:val="22"/>
          <w:szCs w:val="24"/>
          <w:lang w:val="ro-RO"/>
        </w:rPr>
        <w:t xml:space="preserve"> constată de o autoritate competentă.</w:t>
      </w:r>
    </w:p>
    <w:p w14:paraId="1EA8D32A" w14:textId="2F9DE1B0" w:rsidR="00E50D77" w:rsidRPr="00AC7BB0" w:rsidRDefault="00BF4880" w:rsidP="00B6450E">
      <w:pPr>
        <w:pStyle w:val="Listparagraf"/>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proofErr w:type="spellStart"/>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proofErr w:type="spellEnd"/>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f"/>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f"/>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f"/>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7453C443" w:rsidR="005A31CE" w:rsidRPr="00AC7BB0" w:rsidRDefault="00BF4880" w:rsidP="00B6450E">
      <w:pPr>
        <w:pStyle w:val="Listparagraf"/>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5320FC" w:rsidRPr="00AC7BB0">
        <w:rPr>
          <w:rFonts w:ascii="Trebuchet MS" w:eastAsia="Arial" w:hAnsi="Trebuchet MS"/>
          <w:spacing w:val="18"/>
          <w:sz w:val="22"/>
          <w:szCs w:val="24"/>
          <w:highlight w:val="lightGray"/>
          <w:lang w:val="ro-RO"/>
        </w:rPr>
        <w:t>AM/OI</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f"/>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f"/>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04DD2FE7" w:rsidR="009859A3" w:rsidRPr="00AC7BB0" w:rsidRDefault="00BF4880" w:rsidP="00B6450E">
      <w:pPr>
        <w:pStyle w:val="Listparagraf"/>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position w:val="-1"/>
          <w:sz w:val="22"/>
          <w:szCs w:val="24"/>
          <w:highlight w:val="lightGray"/>
          <w:lang w:val="ro-RO"/>
        </w:rPr>
        <w:t>A</w:t>
      </w:r>
      <w:r w:rsidRPr="00AC7BB0">
        <w:rPr>
          <w:rFonts w:ascii="Trebuchet MS" w:eastAsia="Arial" w:hAnsi="Trebuchet MS"/>
          <w:spacing w:val="-4"/>
          <w:position w:val="-1"/>
          <w:sz w:val="22"/>
          <w:szCs w:val="24"/>
          <w:highlight w:val="lightGray"/>
          <w:lang w:val="ro-RO"/>
        </w:rPr>
        <w:t>M</w:t>
      </w:r>
      <w:r w:rsidR="00993F22" w:rsidRPr="00AC7BB0">
        <w:rPr>
          <w:rFonts w:ascii="Trebuchet MS" w:eastAsia="Arial" w:hAnsi="Trebuchet MS"/>
          <w:spacing w:val="-4"/>
          <w:position w:val="-1"/>
          <w:sz w:val="22"/>
          <w:szCs w:val="24"/>
          <w:highlight w:val="lightGray"/>
          <w:lang w:val="ro-RO"/>
        </w:rPr>
        <w:t>/OI</w:t>
      </w:r>
      <w:r w:rsidRPr="00AC7BB0">
        <w:rPr>
          <w:rFonts w:ascii="Trebuchet MS" w:eastAsia="Arial" w:hAnsi="Trebuchet MS"/>
          <w:spacing w:val="21"/>
          <w:position w:val="-1"/>
          <w:sz w:val="22"/>
          <w:szCs w:val="24"/>
          <w:lang w:val="ro-RO"/>
        </w:rPr>
        <w:t xml:space="preserve"> </w:t>
      </w:r>
      <w:r w:rsidRPr="00AC7BB0">
        <w:rPr>
          <w:rFonts w:ascii="Trebuchet MS" w:eastAsia="Arial" w:hAnsi="Trebuchet MS"/>
          <w:position w:val="-1"/>
          <w:sz w:val="22"/>
          <w:szCs w:val="24"/>
          <w:lang w:val="ro-RO"/>
        </w:rPr>
        <w:t>poa</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dec</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de</w:t>
      </w:r>
      <w:r w:rsidRPr="00AC7BB0">
        <w:rPr>
          <w:rFonts w:ascii="Trebuchet MS" w:eastAsia="Arial" w:hAnsi="Trebuchet MS"/>
          <w:spacing w:val="23"/>
          <w:position w:val="-1"/>
          <w:sz w:val="22"/>
          <w:szCs w:val="24"/>
          <w:lang w:val="ro-RO"/>
        </w:rPr>
        <w:t xml:space="preserve"> </w:t>
      </w:r>
      <w:r w:rsidRPr="00AC7BB0">
        <w:rPr>
          <w:rFonts w:ascii="Trebuchet MS" w:eastAsia="Arial" w:hAnsi="Trebuchet MS"/>
          <w:spacing w:val="1"/>
          <w:position w:val="-1"/>
          <w:sz w:val="22"/>
          <w:szCs w:val="24"/>
          <w:lang w:val="ro-RO"/>
        </w:rPr>
        <w:t>re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ili</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e</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rmă</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w:t>
      </w:r>
    </w:p>
    <w:p w14:paraId="20F0952B" w14:textId="3654BDFC" w:rsidR="00D51C38" w:rsidRPr="00AC7BB0" w:rsidRDefault="00B064D1" w:rsidP="00B6450E">
      <w:pPr>
        <w:pStyle w:val="Listparagraf"/>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2627E9FF" w:rsidR="001E13C1" w:rsidRPr="00AC7BB0" w:rsidRDefault="00B064D1" w:rsidP="00B6450E">
      <w:pPr>
        <w:pStyle w:val="Listparagraf"/>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9859A3" w:rsidRPr="00AC7BB0">
        <w:rPr>
          <w:rFonts w:ascii="Trebuchet MS" w:eastAsia="Arial" w:hAnsi="Trebuchet MS"/>
          <w:sz w:val="22"/>
          <w:szCs w:val="24"/>
          <w:highlight w:val="lightGray"/>
          <w:lang w:val="ro-RO"/>
        </w:rPr>
        <w:t>AM/OI</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f"/>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f"/>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f"/>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f"/>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lastRenderedPageBreak/>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f"/>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Titlu1Caracter"/>
        </w:rPr>
        <w:t xml:space="preserve"> </w:t>
      </w:r>
      <w:r w:rsidR="00022913" w:rsidRPr="00AC7BB0">
        <w:rPr>
          <w:rFonts w:ascii="Trebuchet MS" w:hAnsi="Trebuchet MS"/>
          <w:sz w:val="22"/>
          <w:szCs w:val="24"/>
          <w:lang w:val="ro-RO"/>
          <w:specVanish/>
        </w:rPr>
        <w:t xml:space="preserve">privind instituirea unor măsuri de simplificare </w:t>
      </w:r>
      <w:proofErr w:type="spellStart"/>
      <w:r w:rsidR="00022913" w:rsidRPr="00AC7BB0">
        <w:rPr>
          <w:rFonts w:ascii="Trebuchet MS" w:hAnsi="Trebuchet MS"/>
          <w:sz w:val="22"/>
          <w:szCs w:val="24"/>
          <w:lang w:val="ro-RO"/>
          <w:specVanish/>
        </w:rPr>
        <w:t>şi</w:t>
      </w:r>
      <w:proofErr w:type="spellEnd"/>
      <w:r w:rsidR="00022913" w:rsidRPr="00AC7BB0">
        <w:rPr>
          <w:rFonts w:ascii="Trebuchet MS" w:hAnsi="Trebuchet MS"/>
          <w:sz w:val="22"/>
          <w:szCs w:val="24"/>
          <w:lang w:val="ro-RO"/>
          <w:specVanish/>
        </w:rPr>
        <w:t xml:space="preserve">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AC7BB0" w:rsidRDefault="00B064D1" w:rsidP="00B6450E">
      <w:pPr>
        <w:pStyle w:val="Listparagraf"/>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&lt;se va introduce de către AM/OI doar dacă AM/OI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f"/>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f"/>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AC7BB0" w:rsidRDefault="00E3085B" w:rsidP="00B6450E">
      <w:pPr>
        <w:pStyle w:val="Listparagraf"/>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CD6D88" w:rsidRPr="00AC7BB0">
        <w:rPr>
          <w:rFonts w:ascii="Trebuchet MS" w:eastAsia="Arial" w:hAnsi="Trebuchet MS"/>
          <w:sz w:val="22"/>
          <w:szCs w:val="24"/>
          <w:highlight w:val="lightGray"/>
          <w:lang w:val="ro-RO"/>
        </w:rPr>
        <w:t>AM/OI</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f"/>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f"/>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f"/>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f"/>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f"/>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f"/>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denumirea proiectului, denumirea completă a beneficiarului și, dacă aceștia există, a partenerilor, data de începere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AC7BB0" w:rsidRDefault="00BF4880" w:rsidP="00B73A5D">
      <w:pPr>
        <w:pStyle w:val="Listparagraf"/>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0D5131E6"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BF190C" w:rsidRPr="00AC7BB0">
        <w:rPr>
          <w:rFonts w:ascii="Trebuchet MS" w:eastAsia="Arial" w:hAnsi="Trebuchet MS"/>
          <w:spacing w:val="-1"/>
          <w:sz w:val="22"/>
          <w:szCs w:val="24"/>
          <w:highlight w:val="lightGray"/>
          <w:lang w:val="ro-RO"/>
        </w:rPr>
        <w:t>AM/OI</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f"/>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f"/>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f"/>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f"/>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f"/>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244D08E1" w:rsidR="006301C4" w:rsidRPr="00AC7BB0" w:rsidRDefault="00022913" w:rsidP="00BB3782">
      <w:pPr>
        <w:pStyle w:val="Listparagraf"/>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w:t>
      </w:r>
      <w:proofErr w:type="spellStart"/>
      <w:r w:rsidR="00BF190C" w:rsidRPr="00AC7BB0">
        <w:rPr>
          <w:rFonts w:ascii="Trebuchet MS" w:eastAsia="Arial" w:hAnsi="Trebuchet MS"/>
          <w:i/>
          <w:spacing w:val="-1"/>
          <w:sz w:val="22"/>
          <w:szCs w:val="24"/>
          <w:highlight w:val="lightGray"/>
          <w:lang w:val="ro-RO"/>
        </w:rPr>
        <w:t>locuri</w:t>
      </w:r>
      <w:r w:rsidR="000F2211" w:rsidRPr="00AC7BB0">
        <w:rPr>
          <w:rFonts w:ascii="Trebuchet MS" w:eastAsia="Arial" w:hAnsi="Trebuchet MS"/>
          <w:i/>
          <w:spacing w:val="-1"/>
          <w:sz w:val="22"/>
          <w:szCs w:val="24"/>
          <w:highlight w:val="lightGray"/>
          <w:lang w:val="ro-RO"/>
        </w:rPr>
        <w:t>se</w:t>
      </w:r>
      <w:proofErr w:type="spellEnd"/>
      <w:r w:rsidR="000F2211" w:rsidRPr="00AC7BB0">
        <w:rPr>
          <w:rFonts w:ascii="Trebuchet MS" w:eastAsia="Arial" w:hAnsi="Trebuchet MS"/>
          <w:i/>
          <w:spacing w:val="-1"/>
          <w:sz w:val="22"/>
          <w:szCs w:val="24"/>
          <w:highlight w:val="lightGray"/>
          <w:lang w:val="ro-RO"/>
        </w:rPr>
        <w:t xml:space="preserve"> publică </w:t>
      </w:r>
      <w:r w:rsidR="000F2211" w:rsidRPr="00AC7BB0">
        <w:rPr>
          <w:rFonts w:ascii="Trebuchet MS" w:eastAsia="Arial" w:hAnsi="Trebuchet MS"/>
          <w:spacing w:val="-1"/>
          <w:sz w:val="22"/>
          <w:szCs w:val="24"/>
          <w:lang w:val="ro-RO"/>
        </w:rPr>
        <w:t xml:space="preserve">pe site-ul </w:t>
      </w:r>
      <w:r w:rsidR="000F2211" w:rsidRPr="00AC7BB0">
        <w:rPr>
          <w:rFonts w:ascii="Trebuchet MS" w:eastAsia="Arial" w:hAnsi="Trebuchet MS"/>
          <w:spacing w:val="-1"/>
          <w:sz w:val="22"/>
          <w:szCs w:val="24"/>
          <w:highlight w:val="lightGray"/>
          <w:lang w:val="ro-RO"/>
        </w:rPr>
        <w:t xml:space="preserve">AM/OI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f"/>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f"/>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AC7BB0" w:rsidRDefault="00BF4880" w:rsidP="00B73A5D">
      <w:pPr>
        <w:pStyle w:val="Listparagraf"/>
        <w:numPr>
          <w:ilvl w:val="0"/>
          <w:numId w:val="36"/>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f"/>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f"/>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f"/>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f"/>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f"/>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f"/>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proofErr w:type="spellStart"/>
      <w:r w:rsidRPr="00AC7BB0">
        <w:rPr>
          <w:rFonts w:ascii="Trebuchet MS" w:eastAsia="Arial" w:hAnsi="Trebuchet MS"/>
          <w:sz w:val="22"/>
          <w:szCs w:val="24"/>
          <w:lang w:val="ro-RO"/>
        </w:rPr>
        <w:t>îşi</w:t>
      </w:r>
      <w:proofErr w:type="spellEnd"/>
      <w:r w:rsidRPr="00AC7BB0">
        <w:rPr>
          <w:rFonts w:ascii="Trebuchet MS" w:eastAsia="Arial" w:hAnsi="Trebuchet MS"/>
          <w:sz w:val="22"/>
          <w:szCs w:val="24"/>
          <w:lang w:val="ro-RO"/>
        </w:rPr>
        <w:t xml:space="preserve"> exprimă acordul cu privire la prelucrarea, stocarea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 xml:space="preserve">inanțare, precum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după încetarea acestuia, în scopul verificării modului de implementare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/sau a respectării clauzelor contractuale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a legislației naționale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f"/>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f"/>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f"/>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AC7BB0" w:rsidRDefault="00BF4880" w:rsidP="00B73A5D">
      <w:pPr>
        <w:pStyle w:val="Listparagraf"/>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2C65A5" w:rsidRPr="00AC7BB0">
        <w:rPr>
          <w:rFonts w:ascii="Trebuchet MS" w:eastAsia="Arial" w:hAnsi="Trebuchet MS"/>
          <w:spacing w:val="-1"/>
          <w:sz w:val="22"/>
          <w:szCs w:val="24"/>
          <w:highlight w:val="lightGray"/>
          <w:lang w:val="ro-RO"/>
        </w:rPr>
        <w:t>AM/OI</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4A56EF7E" w:rsidR="0082172B" w:rsidRPr="00AC7BB0" w:rsidRDefault="005E041C" w:rsidP="00B73A5D">
      <w:pPr>
        <w:pStyle w:val="Listparagraf"/>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82172B" w:rsidRPr="00AC7BB0">
        <w:rPr>
          <w:rFonts w:ascii="Trebuchet MS" w:eastAsia="Arial" w:hAnsi="Trebuchet MS"/>
          <w:spacing w:val="-1"/>
          <w:sz w:val="22"/>
          <w:szCs w:val="24"/>
          <w:highlight w:val="lightGray"/>
          <w:lang w:val="ro-RO"/>
        </w:rPr>
        <w:t>AM/OI</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f"/>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3D8E9202" w:rsidR="009E338B" w:rsidRPr="00AC7BB0" w:rsidRDefault="00B876BF" w:rsidP="00B6450E">
      <w:pPr>
        <w:pStyle w:val="Listparagraf"/>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highlight w:val="lightGray"/>
          <w:lang w:val="ro-RO"/>
        </w:rPr>
        <w:t>A</w:t>
      </w:r>
      <w:r w:rsidR="007A620B" w:rsidRPr="00AC7BB0">
        <w:rPr>
          <w:rFonts w:ascii="Trebuchet MS" w:eastAsia="Arial" w:hAnsi="Trebuchet MS"/>
          <w:spacing w:val="-4"/>
          <w:sz w:val="22"/>
          <w:szCs w:val="24"/>
          <w:highlight w:val="lightGray"/>
          <w:lang w:val="ro-RO"/>
        </w:rPr>
        <w:t>M</w:t>
      </w:r>
      <w:r w:rsidR="0082172B" w:rsidRPr="00AC7BB0">
        <w:rPr>
          <w:rFonts w:ascii="Trebuchet MS" w:eastAsia="Arial" w:hAnsi="Trebuchet MS"/>
          <w:spacing w:val="-4"/>
          <w:sz w:val="22"/>
          <w:szCs w:val="24"/>
          <w:highlight w:val="lightGray"/>
          <w:lang w:val="ro-RO"/>
        </w:rPr>
        <w:t>/OI</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B16EC4" w:rsidRPr="00AC7BB0">
        <w:rPr>
          <w:rFonts w:ascii="Trebuchet MS" w:hAnsi="Trebuchet MS" w:cs="Arial"/>
          <w:sz w:val="22"/>
          <w:szCs w:val="24"/>
          <w:lang w:val="ro-RO"/>
        </w:rPr>
        <w:t xml:space="preserve"> </w:t>
      </w:r>
      <w:r w:rsidR="009E338B" w:rsidRPr="00AC7BB0">
        <w:rPr>
          <w:rFonts w:ascii="Trebuchet MS" w:hAnsi="Trebuchet MS" w:cs="Arial"/>
          <w:sz w:val="22"/>
          <w:szCs w:val="24"/>
          <w:lang w:val="ro-RO"/>
        </w:rPr>
        <w:t>(</w:t>
      </w:r>
      <w:r w:rsidR="00141210" w:rsidRPr="00AC7BB0">
        <w:rPr>
          <w:rFonts w:ascii="Trebuchet MS" w:hAnsi="Trebuchet MS" w:cs="Arial"/>
          <w:sz w:val="22"/>
          <w:szCs w:val="24"/>
          <w:lang w:val="ro-RO"/>
        </w:rPr>
        <w:t>inclusiv</w:t>
      </w:r>
      <w:r w:rsidR="009E338B" w:rsidRPr="00AC7BB0">
        <w:rPr>
          <w:rFonts w:ascii="Trebuchet MS" w:hAnsi="Trebuchet MS" w:cs="Arial"/>
          <w:sz w:val="22"/>
          <w:szCs w:val="24"/>
          <w:lang w:val="ro-RO"/>
        </w:rPr>
        <w:t xml:space="preserve"> adresă poștală, adresă e-mail);</w:t>
      </w:r>
    </w:p>
    <w:p w14:paraId="452DEA29" w14:textId="05AA8008" w:rsidR="00E50D77" w:rsidRPr="00AC7BB0" w:rsidRDefault="00BF4880" w:rsidP="00B73A5D">
      <w:pPr>
        <w:pStyle w:val="Listparagraf"/>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proofErr w:type="spellStart"/>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i</w:t>
      </w:r>
      <w:proofErr w:type="spellEnd"/>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f"/>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 xml:space="preserve">inanțare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f"/>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w:t>
      </w:r>
      <w:proofErr w:type="spellStart"/>
      <w:r w:rsidRPr="00AC7BB0">
        <w:rPr>
          <w:rFonts w:ascii="Trebuchet MS" w:eastAsia="Arial" w:hAnsi="Trebuchet MS"/>
          <w:b/>
          <w:spacing w:val="-8"/>
          <w:sz w:val="22"/>
          <w:szCs w:val="24"/>
          <w:lang w:val="ro-RO"/>
        </w:rPr>
        <w:t>minimis</w:t>
      </w:r>
      <w:proofErr w:type="spellEnd"/>
      <w:r w:rsidRPr="00AC7BB0">
        <w:rPr>
          <w:rFonts w:ascii="Trebuchet MS" w:eastAsia="Arial" w:hAnsi="Trebuchet MS"/>
          <w:b/>
          <w:spacing w:val="-8"/>
          <w:sz w:val="22"/>
          <w:szCs w:val="24"/>
          <w:lang w:val="ro-RO"/>
        </w:rPr>
        <w:t xml:space="preserve">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 xml:space="preserve">de </w:t>
      </w:r>
      <w:proofErr w:type="spellStart"/>
      <w:r w:rsidR="0038657C" w:rsidRPr="00AC7BB0">
        <w:rPr>
          <w:rFonts w:ascii="Trebuchet MS" w:eastAsia="Arial" w:hAnsi="Trebuchet MS"/>
          <w:spacing w:val="1"/>
          <w:sz w:val="22"/>
          <w:szCs w:val="24"/>
          <w:highlight w:val="lightGray"/>
          <w:lang w:val="ro-RO"/>
        </w:rPr>
        <w:t>minims</w:t>
      </w:r>
      <w:proofErr w:type="spellEnd"/>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w:t>
      </w:r>
      <w:proofErr w:type="spellStart"/>
      <w:r w:rsidRPr="00AC7BB0">
        <w:rPr>
          <w:rFonts w:ascii="Trebuchet MS" w:eastAsia="Arial" w:hAnsi="Trebuchet MS"/>
          <w:spacing w:val="1"/>
          <w:sz w:val="22"/>
          <w:szCs w:val="24"/>
          <w:lang w:val="ro-RO"/>
        </w:rPr>
        <w:t>minimis</w:t>
      </w:r>
      <w:proofErr w:type="spellEnd"/>
      <w:r w:rsidRPr="00AC7BB0">
        <w:rPr>
          <w:rFonts w:ascii="Trebuchet MS" w:eastAsia="Arial" w:hAnsi="Trebuchet MS"/>
          <w:spacing w:val="1"/>
          <w:sz w:val="22"/>
          <w:szCs w:val="24"/>
          <w:lang w:val="ro-RO"/>
        </w:rPr>
        <w:t xml:space="preserve">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 xml:space="preserve">Reguli aplicabile a ajutorului de stat/de </w:t>
      </w:r>
      <w:proofErr w:type="spellStart"/>
      <w:r w:rsidR="00904238" w:rsidRPr="00AC7BB0">
        <w:rPr>
          <w:rFonts w:ascii="Trebuchet MS" w:eastAsia="Arial" w:hAnsi="Trebuchet MS"/>
          <w:spacing w:val="1"/>
          <w:sz w:val="22"/>
          <w:szCs w:val="24"/>
          <w:lang w:val="ro-RO"/>
        </w:rPr>
        <w:t>minimis</w:t>
      </w:r>
      <w:proofErr w:type="spellEnd"/>
      <w:r w:rsidR="00904238" w:rsidRPr="00AC7BB0">
        <w:rPr>
          <w:rFonts w:ascii="Trebuchet MS" w:eastAsia="Arial" w:hAnsi="Trebuchet MS"/>
          <w:spacing w:val="1"/>
          <w:sz w:val="22"/>
          <w:szCs w:val="24"/>
          <w:lang w:val="ro-RO"/>
        </w:rPr>
        <w:t xml:space="preserve">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f"/>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f"/>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f"/>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Graficul cererilor de </w:t>
      </w:r>
      <w:proofErr w:type="spellStart"/>
      <w:r w:rsidRPr="00AC7BB0">
        <w:rPr>
          <w:rFonts w:ascii="Trebuchet MS" w:eastAsia="Arial" w:hAnsi="Trebuchet MS"/>
          <w:spacing w:val="1"/>
          <w:sz w:val="22"/>
          <w:szCs w:val="24"/>
          <w:lang w:val="ro-RO"/>
        </w:rPr>
        <w:t>prefinanțare</w:t>
      </w:r>
      <w:proofErr w:type="spellEnd"/>
      <w:r w:rsidRPr="00AC7BB0">
        <w:rPr>
          <w:rFonts w:ascii="Trebuchet MS" w:eastAsia="Arial" w:hAnsi="Trebuchet MS"/>
          <w:spacing w:val="1"/>
          <w:sz w:val="22"/>
          <w:szCs w:val="24"/>
          <w:lang w:val="ro-RO"/>
        </w:rPr>
        <w:t>/plată/rambursare</w:t>
      </w:r>
    </w:p>
    <w:p w14:paraId="06061149" w14:textId="3BE2F70B" w:rsidR="00A214E0" w:rsidRPr="00AC7BB0" w:rsidRDefault="00A214E0" w:rsidP="00A214E0">
      <w:pPr>
        <w:pStyle w:val="Listparagraf"/>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f"/>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w:t>
      </w:r>
      <w:proofErr w:type="spellStart"/>
      <w:r w:rsidR="0008466B" w:rsidRPr="00AC7BB0">
        <w:rPr>
          <w:rFonts w:ascii="Trebuchet MS" w:eastAsia="Arial" w:hAnsi="Trebuchet MS"/>
          <w:spacing w:val="1"/>
          <w:sz w:val="22"/>
          <w:szCs w:val="24"/>
          <w:lang w:val="ro-RO"/>
        </w:rPr>
        <w:t>minimis</w:t>
      </w:r>
      <w:proofErr w:type="spellEnd"/>
      <w:r w:rsidR="0008466B" w:rsidRPr="00AC7BB0">
        <w:rPr>
          <w:rFonts w:ascii="Trebuchet MS" w:eastAsia="Arial" w:hAnsi="Trebuchet MS"/>
          <w:spacing w:val="1"/>
          <w:sz w:val="22"/>
          <w:szCs w:val="24"/>
          <w:lang w:val="ro-RO"/>
        </w:rPr>
        <w:t xml:space="preserve">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f"/>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AC7BB0" w:rsidRDefault="005875B0" w:rsidP="00BF2A81">
      <w:pPr>
        <w:pStyle w:val="Listparagraf"/>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_____se va particulariza de către AM/OI</w:t>
      </w:r>
      <w:r w:rsidR="00A214E0" w:rsidRPr="00AC7BB0">
        <w:rPr>
          <w:rFonts w:ascii="Trebuchet MS" w:eastAsia="Arial" w:hAnsi="Trebuchet MS"/>
          <w:spacing w:val="-1"/>
          <w:sz w:val="22"/>
          <w:szCs w:val="24"/>
          <w:highlight w:val="lightGray"/>
          <w:lang w:val="ro-RO"/>
        </w:rPr>
        <w:t xml:space="preserve">, dacă prin Ghidul Solicitantului s-a prevăzut </w:t>
      </w:r>
      <w:proofErr w:type="spellStart"/>
      <w:r w:rsidR="00A214E0" w:rsidRPr="00AC7BB0">
        <w:rPr>
          <w:rFonts w:ascii="Trebuchet MS" w:eastAsia="Arial" w:hAnsi="Trebuchet MS"/>
          <w:spacing w:val="-1"/>
          <w:sz w:val="22"/>
          <w:szCs w:val="24"/>
          <w:highlight w:val="lightGray"/>
          <w:lang w:val="ro-RO"/>
        </w:rPr>
        <w:t>aceast</w:t>
      </w:r>
      <w:proofErr w:type="spellEnd"/>
      <w:r w:rsidR="00A214E0" w:rsidRPr="00AC7BB0">
        <w:rPr>
          <w:rFonts w:ascii="Trebuchet MS" w:eastAsia="Arial" w:hAnsi="Trebuchet MS"/>
          <w:spacing w:val="-1"/>
          <w:sz w:val="22"/>
          <w:szCs w:val="24"/>
          <w:highlight w:val="lightGray"/>
          <w:lang w:val="ro-RO"/>
        </w:rPr>
        <w:t xml:space="preserve">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64669F8C" w:rsidR="003C130A" w:rsidRPr="00AC7BB0" w:rsidRDefault="003C130A" w:rsidP="00BF2A81">
      <w:pPr>
        <w:pStyle w:val="Listparagraf"/>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de către AM/OI</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78E627F7" w:rsidR="00005BD3" w:rsidRPr="00AC7BB0" w:rsidRDefault="0049280F" w:rsidP="00B73A5D">
      <w:pPr>
        <w:pStyle w:val="Listparagraf"/>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xml:space="preserve">/conducătorul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1947FC61" w:rsidR="00DB7563" w:rsidRPr="00AC7BB0" w:rsidRDefault="00005BD3" w:rsidP="00B73A5D">
      <w:pPr>
        <w:pStyle w:val="Listparagraf"/>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0B2FB2" w:rsidRPr="00AC7BB0">
        <w:rPr>
          <w:rFonts w:ascii="Trebuchet MS" w:eastAsia="Arial" w:hAnsi="Trebuchet MS"/>
          <w:sz w:val="22"/>
          <w:szCs w:val="24"/>
          <w:highlight w:val="lightGray"/>
          <w:lang w:val="ro-RO"/>
        </w:rPr>
        <w:t>AM/OI</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f"/>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59D21453" w:rsidR="00BA0CAE" w:rsidRPr="00AC7BB0" w:rsidRDefault="00BA0CAE" w:rsidP="00B73A5D">
      <w:pPr>
        <w:pStyle w:val="Listparagraf"/>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f"/>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 xml:space="preserve">este semnat electronic de toate părțile și transmis prin sistemul </w:t>
      </w:r>
      <w:proofErr w:type="spellStart"/>
      <w:r w:rsidRPr="00AC7BB0">
        <w:rPr>
          <w:rFonts w:ascii="Trebuchet MS" w:hAnsi="Trebuchet MS" w:cs="Trebuchet MS"/>
          <w:sz w:val="22"/>
          <w:szCs w:val="24"/>
          <w:lang w:val="ro-RO"/>
        </w:rPr>
        <w:t>MySMIS</w:t>
      </w:r>
      <w:proofErr w:type="spellEnd"/>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proofErr w:type="spellStart"/>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proofErr w:type="spellEnd"/>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8CCEA50" w14:textId="24E5DA98" w:rsidR="000C790A" w:rsidRPr="00AC7BB0" w:rsidRDefault="000C790A" w:rsidP="000C790A">
            <w:pPr>
              <w:jc w:val="both"/>
              <w:rPr>
                <w:rFonts w:ascii="Trebuchet MS" w:hAnsi="Trebuchet MS"/>
                <w:sz w:val="20"/>
                <w:szCs w:val="24"/>
                <w:highlight w:val="lightGray"/>
                <w:lang w:val="ro-RO"/>
              </w:rPr>
            </w:pPr>
            <w:r w:rsidRPr="00AC7BB0">
              <w:rPr>
                <w:rFonts w:ascii="Trebuchet MS" w:hAnsi="Trebuchet MS"/>
                <w:szCs w:val="24"/>
                <w:highlight w:val="lightGray"/>
                <w:lang w:val="ro-RO"/>
              </w:rPr>
              <w:t xml:space="preserve">Pentru </w:t>
            </w:r>
            <w:r w:rsidRPr="00AC7BB0">
              <w:rPr>
                <w:rFonts w:ascii="Trebuchet MS" w:eastAsia="Arial" w:hAnsi="Trebuchet MS"/>
                <w:b/>
                <w:szCs w:val="24"/>
                <w:highlight w:val="lightGray"/>
                <w:lang w:val="ro-RO"/>
              </w:rPr>
              <w:t xml:space="preserve">Organismul intermediar </w:t>
            </w:r>
          </w:p>
          <w:p w14:paraId="1845F634"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pacing w:val="-1"/>
                <w:szCs w:val="24"/>
                <w:highlight w:val="lightGray"/>
                <w:lang w:val="ro-RO"/>
              </w:rPr>
              <w:t>N</w:t>
            </w:r>
            <w:r w:rsidRPr="00AC7BB0">
              <w:rPr>
                <w:rFonts w:ascii="Trebuchet MS" w:eastAsia="Arial" w:hAnsi="Trebuchet MS"/>
                <w:b/>
                <w:szCs w:val="24"/>
                <w:highlight w:val="lightGray"/>
                <w:lang w:val="ro-RO"/>
              </w:rPr>
              <w:t xml:space="preserve">ume: </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zCs w:val="24"/>
                <w:highlight w:val="lightGray"/>
                <w:lang w:val="ro-RO"/>
              </w:rPr>
              <w:t xml:space="preserve">. </w:t>
            </w:r>
          </w:p>
          <w:p w14:paraId="4F02D506" w14:textId="77777777" w:rsidR="000C790A" w:rsidRPr="00AC7BB0" w:rsidRDefault="000C790A" w:rsidP="000C790A">
            <w:pPr>
              <w:ind w:right="1588"/>
              <w:rPr>
                <w:rFonts w:ascii="Trebuchet MS" w:eastAsia="Arial" w:hAnsi="Trebuchet MS"/>
                <w:b/>
                <w:sz w:val="20"/>
                <w:szCs w:val="24"/>
                <w:highlight w:val="lightGray"/>
                <w:lang w:val="ro-RO"/>
              </w:rPr>
            </w:pPr>
            <w:proofErr w:type="spellStart"/>
            <w:r w:rsidRPr="00AC7BB0">
              <w:rPr>
                <w:rFonts w:ascii="Trebuchet MS" w:eastAsia="Arial" w:hAnsi="Trebuchet MS"/>
                <w:b/>
                <w:szCs w:val="24"/>
                <w:highlight w:val="lightGray"/>
                <w:lang w:val="ro-RO"/>
              </w:rPr>
              <w:t>Func</w:t>
            </w:r>
            <w:r w:rsidRPr="00AC7BB0">
              <w:rPr>
                <w:rFonts w:ascii="Trebuchet MS" w:eastAsia="Arial" w:hAnsi="Trebuchet MS"/>
                <w:b/>
                <w:spacing w:val="1"/>
                <w:szCs w:val="24"/>
                <w:highlight w:val="lightGray"/>
                <w:lang w:val="ro-RO"/>
              </w:rPr>
              <w:t>ţi</w:t>
            </w:r>
            <w:r w:rsidRPr="00AC7BB0">
              <w:rPr>
                <w:rFonts w:ascii="Trebuchet MS" w:eastAsia="Arial" w:hAnsi="Trebuchet MS"/>
                <w:b/>
                <w:spacing w:val="-3"/>
                <w:szCs w:val="24"/>
                <w:highlight w:val="lightGray"/>
                <w:lang w:val="ro-RO"/>
              </w:rPr>
              <w:t>e</w:t>
            </w:r>
            <w:proofErr w:type="spellEnd"/>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 xml:space="preserve"> </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p>
          <w:p w14:paraId="3AB3207F" w14:textId="77777777" w:rsidR="000C790A" w:rsidRPr="00AC7BB0" w:rsidRDefault="000C790A" w:rsidP="000C790A">
            <w:pPr>
              <w:rPr>
                <w:rFonts w:ascii="Trebuchet MS" w:hAnsi="Trebuchet MS"/>
                <w:sz w:val="20"/>
                <w:szCs w:val="24"/>
                <w:highlight w:val="lightGray"/>
                <w:lang w:val="ro-RO"/>
              </w:rPr>
            </w:pPr>
            <w:r w:rsidRPr="00AC7BB0">
              <w:rPr>
                <w:rFonts w:ascii="Trebuchet MS" w:eastAsia="Arial" w:hAnsi="Trebuchet MS"/>
                <w:b/>
                <w:spacing w:val="-1"/>
                <w:szCs w:val="24"/>
                <w:highlight w:val="lightGray"/>
                <w:lang w:val="ro-RO"/>
              </w:rPr>
              <w:t>S</w:t>
            </w:r>
            <w:r w:rsidRPr="00AC7BB0">
              <w:rPr>
                <w:rFonts w:ascii="Trebuchet MS" w:eastAsia="Arial" w:hAnsi="Trebuchet MS"/>
                <w:b/>
                <w:szCs w:val="24"/>
                <w:highlight w:val="lightGray"/>
                <w:lang w:val="ro-RO"/>
              </w:rPr>
              <w:t>emnă</w:t>
            </w:r>
            <w:r w:rsidRPr="00AC7BB0">
              <w:rPr>
                <w:rFonts w:ascii="Trebuchet MS" w:eastAsia="Arial" w:hAnsi="Trebuchet MS"/>
                <w:b/>
                <w:spacing w:val="1"/>
                <w:szCs w:val="24"/>
                <w:highlight w:val="lightGray"/>
                <w:lang w:val="ro-RO"/>
              </w:rPr>
              <w:t>t</w:t>
            </w:r>
            <w:r w:rsidRPr="00AC7BB0">
              <w:rPr>
                <w:rFonts w:ascii="Trebuchet MS" w:eastAsia="Arial" w:hAnsi="Trebuchet MS"/>
                <w:b/>
                <w:szCs w:val="24"/>
                <w:highlight w:val="lightGray"/>
                <w:lang w:val="ro-RO"/>
              </w:rPr>
              <w:t>ur</w:t>
            </w:r>
            <w:r w:rsidRPr="00AC7BB0">
              <w:rPr>
                <w:rFonts w:ascii="Trebuchet MS" w:eastAsia="Arial" w:hAnsi="Trebuchet MS"/>
                <w:b/>
                <w:spacing w:val="-3"/>
                <w:szCs w:val="24"/>
                <w:highlight w:val="lightGray"/>
                <w:lang w:val="ro-RO"/>
              </w:rPr>
              <w:t>a</w:t>
            </w:r>
            <w:r w:rsidRPr="00AC7BB0">
              <w:rPr>
                <w:rFonts w:ascii="Trebuchet MS" w:eastAsia="Arial" w:hAnsi="Trebuchet MS"/>
                <w:b/>
                <w:szCs w:val="24"/>
                <w:highlight w:val="lightGray"/>
                <w:lang w:val="ro-RO"/>
              </w:rPr>
              <w:t>:</w:t>
            </w:r>
          </w:p>
          <w:p w14:paraId="6DE49F7B" w14:textId="04F26F66" w:rsidR="000C790A" w:rsidRPr="00AC7BB0" w:rsidRDefault="000C790A" w:rsidP="000C790A">
            <w:pPr>
              <w:rPr>
                <w:rFonts w:ascii="Trebuchet MS" w:eastAsia="Arial" w:hAnsi="Trebuchet MS"/>
                <w:sz w:val="20"/>
                <w:szCs w:val="24"/>
                <w:lang w:val="ro-RO"/>
              </w:rPr>
            </w:pPr>
            <w:r w:rsidRPr="00AC7BB0">
              <w:rPr>
                <w:rFonts w:ascii="Trebuchet MS" w:eastAsia="Arial" w:hAnsi="Trebuchet MS"/>
                <w:b/>
                <w:spacing w:val="-1"/>
                <w:position w:val="-1"/>
                <w:szCs w:val="24"/>
                <w:highlight w:val="lightGray"/>
                <w:lang w:val="ro-RO"/>
              </w:rPr>
              <w:t>D</w:t>
            </w:r>
            <w:r w:rsidRPr="00AC7BB0">
              <w:rPr>
                <w:rFonts w:ascii="Trebuchet MS" w:eastAsia="Arial" w:hAnsi="Trebuchet MS"/>
                <w:b/>
                <w:position w:val="-1"/>
                <w:szCs w:val="24"/>
                <w:highlight w:val="lightGray"/>
                <w:lang w:val="ro-RO"/>
              </w:rPr>
              <w:t>a</w:t>
            </w:r>
            <w:r w:rsidRPr="00AC7BB0">
              <w:rPr>
                <w:rFonts w:ascii="Trebuchet MS" w:eastAsia="Arial" w:hAnsi="Trebuchet MS"/>
                <w:b/>
                <w:spacing w:val="1"/>
                <w:position w:val="-1"/>
                <w:szCs w:val="24"/>
                <w:highlight w:val="lightGray"/>
                <w:lang w:val="ro-RO"/>
              </w:rPr>
              <w:t>t</w:t>
            </w:r>
            <w:r w:rsidRPr="00AC7BB0">
              <w:rPr>
                <w:rFonts w:ascii="Trebuchet MS" w:eastAsia="Arial" w:hAnsi="Trebuchet MS"/>
                <w:b/>
                <w:position w:val="-1"/>
                <w:szCs w:val="24"/>
                <w:highlight w:val="lightGray"/>
                <w:lang w:val="ro-RO"/>
              </w:rPr>
              <w:t>a:</w:t>
            </w: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proofErr w:type="spellStart"/>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proofErr w:type="spellEnd"/>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127E54">
          <w:footerReference w:type="default" r:id="rId11"/>
          <w:pgSz w:w="11920" w:h="16840"/>
          <w:pgMar w:top="1080" w:right="1147" w:bottom="851" w:left="1134" w:header="0" w:footer="240" w:gutter="0"/>
          <w:cols w:space="720"/>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2A73FAA8" w:rsidR="00A72F3D" w:rsidRPr="00AC7BB0" w:rsidRDefault="000F2211"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proofErr w:type="spellStart"/>
            <w:r w:rsidRPr="00AC7BB0">
              <w:rPr>
                <w:rFonts w:ascii="Trebuchet MS" w:hAnsi="Trebuchet MS"/>
                <w:sz w:val="16"/>
                <w:lang w:val="ro-RO"/>
              </w:rPr>
              <w:t>Tintă</w:t>
            </w:r>
            <w:proofErr w:type="spellEnd"/>
            <w:r w:rsidRPr="00AC7BB0">
              <w:rPr>
                <w:rFonts w:ascii="Trebuchet MS" w:hAnsi="Trebuchet MS"/>
                <w:sz w:val="16"/>
                <w:lang w:val="ro-RO"/>
              </w:rPr>
              <w:t xml:space="preserve">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AC7BB0" w:rsidRDefault="00D534DF" w:rsidP="00D534DF">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3. Graficul cererilor de </w:t>
      </w:r>
      <w:proofErr w:type="spellStart"/>
      <w:r w:rsidRPr="00AC7BB0">
        <w:rPr>
          <w:rFonts w:ascii="Trebuchet MS" w:eastAsia="Arial" w:hAnsi="Trebuchet MS"/>
          <w:b/>
          <w:spacing w:val="1"/>
          <w:sz w:val="22"/>
          <w:szCs w:val="24"/>
          <w:lang w:val="ro-RO"/>
        </w:rPr>
        <w:t>prefinanțare</w:t>
      </w:r>
      <w:proofErr w:type="spellEnd"/>
      <w:r w:rsidRPr="00AC7BB0">
        <w:rPr>
          <w:rFonts w:ascii="Trebuchet MS" w:eastAsia="Arial" w:hAnsi="Trebuchet MS"/>
          <w:b/>
          <w:spacing w:val="1"/>
          <w:sz w:val="22"/>
          <w:szCs w:val="24"/>
          <w:lang w:val="ro-RO"/>
        </w:rPr>
        <w:t>/plată/rambursare</w:t>
      </w:r>
    </w:p>
    <w:p w14:paraId="63D1FBC7" w14:textId="13EBDE12" w:rsidR="00D534DF" w:rsidRPr="00AC7BB0" w:rsidRDefault="000F2211" w:rsidP="00D534DF">
      <w:pPr>
        <w:tabs>
          <w:tab w:val="left" w:pos="450"/>
        </w:tabs>
        <w:ind w:right="75"/>
        <w:jc w:val="both"/>
        <w:rPr>
          <w:rFonts w:ascii="Trebuchet MS" w:eastAsia="Arial" w:hAnsi="Trebuchet MS"/>
          <w:spacing w:val="1"/>
          <w:sz w:val="22"/>
          <w:szCs w:val="24"/>
          <w:lang w:val="ro-RO"/>
        </w:rPr>
      </w:pPr>
      <w:proofErr w:type="spellStart"/>
      <w:r w:rsidRPr="00AC7BB0">
        <w:rPr>
          <w:rFonts w:ascii="Trebuchet MS" w:eastAsia="Arial" w:hAnsi="Trebuchet MS"/>
          <w:spacing w:val="1"/>
          <w:sz w:val="22"/>
          <w:szCs w:val="24"/>
          <w:highlight w:val="lightGray"/>
          <w:lang w:val="ro-RO"/>
        </w:rPr>
        <w:t>S</w:t>
      </w:r>
      <w:r w:rsidR="00D534DF" w:rsidRPr="00AC7BB0">
        <w:rPr>
          <w:rFonts w:ascii="Trebuchet MS" w:eastAsia="Arial" w:hAnsi="Trebuchet MS"/>
          <w:spacing w:val="1"/>
          <w:sz w:val="22"/>
          <w:szCs w:val="24"/>
          <w:highlight w:val="lightGray"/>
          <w:lang w:val="ro-RO"/>
        </w:rPr>
        <w:t>se</w:t>
      </w:r>
      <w:proofErr w:type="spellEnd"/>
      <w:r w:rsidR="00D534DF" w:rsidRPr="00AC7BB0">
        <w:rPr>
          <w:rFonts w:ascii="Trebuchet MS" w:eastAsia="Arial" w:hAnsi="Trebuchet MS"/>
          <w:spacing w:val="1"/>
          <w:sz w:val="22"/>
          <w:szCs w:val="24"/>
          <w:highlight w:val="lightGray"/>
          <w:lang w:val="ro-RO"/>
        </w:rPr>
        <w:t xml:space="preserve"> atașează Graficul cererilor de </w:t>
      </w:r>
      <w:proofErr w:type="spellStart"/>
      <w:r w:rsidR="00D534DF" w:rsidRPr="00AC7BB0">
        <w:rPr>
          <w:rFonts w:ascii="Trebuchet MS" w:eastAsia="Arial" w:hAnsi="Trebuchet MS"/>
          <w:spacing w:val="1"/>
          <w:sz w:val="22"/>
          <w:szCs w:val="24"/>
          <w:highlight w:val="lightGray"/>
          <w:lang w:val="ro-RO"/>
        </w:rPr>
        <w:t>prefinanțare</w:t>
      </w:r>
      <w:proofErr w:type="spellEnd"/>
      <w:r w:rsidR="00D534DF" w:rsidRPr="00AC7BB0">
        <w:rPr>
          <w:rFonts w:ascii="Trebuchet MS" w:eastAsia="Arial" w:hAnsi="Trebuchet MS"/>
          <w:spacing w:val="1"/>
          <w:sz w:val="22"/>
          <w:szCs w:val="24"/>
          <w:highlight w:val="lightGray"/>
          <w:lang w:val="ro-RO"/>
        </w:rPr>
        <w:t xml:space="preserve">/plată/rambursare generat de sistemul informatic </w:t>
      </w:r>
      <w:proofErr w:type="spellStart"/>
      <w:r w:rsidR="00D534DF" w:rsidRPr="00AC7BB0">
        <w:rPr>
          <w:rFonts w:ascii="Trebuchet MS" w:eastAsia="Arial" w:hAnsi="Trebuchet MS"/>
          <w:spacing w:val="1"/>
          <w:sz w:val="22"/>
          <w:szCs w:val="24"/>
          <w:highlight w:val="lightGray"/>
          <w:lang w:val="ro-RO"/>
        </w:rPr>
        <w:t>MySMIS</w:t>
      </w:r>
      <w:proofErr w:type="spellEnd"/>
      <w:r w:rsidR="00D534DF" w:rsidRPr="00AC7BB0">
        <w:rPr>
          <w:rFonts w:ascii="Trebuchet MS" w:eastAsia="Arial" w:hAnsi="Trebuchet MS"/>
          <w:spacing w:val="1"/>
          <w:sz w:val="22"/>
          <w:szCs w:val="24"/>
          <w:highlight w:val="lightGray"/>
          <w:lang w:val="ro-RO"/>
        </w:rPr>
        <w:t xml:space="preserve">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AC7BB0" w:rsidRDefault="00600555" w:rsidP="00600555">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A3123E" w:rsidRPr="00AC7BB0">
        <w:rPr>
          <w:rFonts w:ascii="Trebuchet MS" w:eastAsia="Arial" w:hAnsi="Trebuchet MS"/>
          <w:b/>
          <w:spacing w:val="1"/>
          <w:sz w:val="22"/>
          <w:szCs w:val="24"/>
          <w:lang w:val="ro-RO"/>
        </w:rPr>
        <w:t>5</w:t>
      </w:r>
      <w:r w:rsidRPr="00AC7BB0">
        <w:rPr>
          <w:rFonts w:ascii="Trebuchet MS" w:eastAsia="Arial" w:hAnsi="Trebuchet MS"/>
          <w:b/>
          <w:spacing w:val="1"/>
          <w:sz w:val="22"/>
          <w:szCs w:val="24"/>
          <w:lang w:val="ro-RO"/>
        </w:rPr>
        <w:t xml:space="preserve"> – Condițiile de acordare a ajutorului de stat/de </w:t>
      </w:r>
      <w:proofErr w:type="spellStart"/>
      <w:r w:rsidRPr="00AC7BB0">
        <w:rPr>
          <w:rFonts w:ascii="Trebuchet MS" w:eastAsia="Arial" w:hAnsi="Trebuchet MS"/>
          <w:b/>
          <w:spacing w:val="1"/>
          <w:sz w:val="22"/>
          <w:szCs w:val="24"/>
          <w:lang w:val="ro-RO"/>
        </w:rPr>
        <w:t>minimis</w:t>
      </w:r>
      <w:proofErr w:type="spellEnd"/>
    </w:p>
    <w:p w14:paraId="06EB8FCF" w14:textId="79CDDD64" w:rsidR="00600555" w:rsidRPr="00AC7BB0" w:rsidRDefault="000F2211" w:rsidP="00600555">
      <w:pPr>
        <w:tabs>
          <w:tab w:val="left" w:pos="450"/>
        </w:tabs>
        <w:ind w:right="75"/>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highlight w:val="lightGray"/>
          <w:lang w:val="ro-RO"/>
        </w:rPr>
        <w:t>S</w:t>
      </w:r>
      <w:r w:rsidR="00600555" w:rsidRPr="00AC7BB0">
        <w:rPr>
          <w:rFonts w:ascii="Trebuchet MS" w:eastAsia="Arial" w:hAnsi="Trebuchet MS"/>
          <w:spacing w:val="1"/>
          <w:sz w:val="22"/>
          <w:szCs w:val="24"/>
          <w:highlight w:val="lightGray"/>
          <w:lang w:val="ro-RO"/>
        </w:rPr>
        <w:t xml:space="preserve">e atașează </w:t>
      </w:r>
      <w:r w:rsidR="009F5945" w:rsidRPr="00AC7BB0">
        <w:rPr>
          <w:rFonts w:ascii="Trebuchet MS" w:eastAsia="Arial" w:hAnsi="Trebuchet MS"/>
          <w:spacing w:val="1"/>
          <w:sz w:val="22"/>
          <w:szCs w:val="24"/>
          <w:highlight w:val="lightGray"/>
          <w:lang w:val="ro-RO"/>
        </w:rPr>
        <w:t xml:space="preserve">de AM/OI, pentru fiecare apel de proiecte care implică schema de ajutor de stat / de </w:t>
      </w:r>
      <w:proofErr w:type="spellStart"/>
      <w:r w:rsidR="009F5945" w:rsidRPr="00AC7BB0">
        <w:rPr>
          <w:rFonts w:ascii="Trebuchet MS" w:eastAsia="Arial" w:hAnsi="Trebuchet MS"/>
          <w:spacing w:val="1"/>
          <w:sz w:val="22"/>
          <w:szCs w:val="24"/>
          <w:highlight w:val="lightGray"/>
          <w:lang w:val="ro-RO"/>
        </w:rPr>
        <w:t>minimis</w:t>
      </w:r>
      <w:proofErr w:type="spellEnd"/>
      <w:r w:rsidR="00657FE5" w:rsidRPr="00AC7BB0">
        <w:rPr>
          <w:rFonts w:ascii="Trebuchet MS" w:eastAsia="Arial" w:hAnsi="Trebuchet MS"/>
          <w:spacing w:val="1"/>
          <w:sz w:val="22"/>
          <w:szCs w:val="24"/>
          <w:highlight w:val="lightGray"/>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AC7BB0" w:rsidRDefault="00600555" w:rsidP="00600555">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t xml:space="preserve">Anexa </w:t>
      </w:r>
      <w:r w:rsidR="00A3123E" w:rsidRPr="00AC7BB0">
        <w:rPr>
          <w:rFonts w:ascii="Trebuchet MS" w:eastAsia="Arial" w:hAnsi="Trebuchet MS"/>
          <w:b/>
          <w:spacing w:val="1"/>
          <w:sz w:val="22"/>
          <w:szCs w:val="24"/>
          <w:highlight w:val="lightGray"/>
          <w:lang w:val="ro-RO"/>
        </w:rPr>
        <w:t>6</w:t>
      </w:r>
      <w:r w:rsidRPr="00AC7BB0">
        <w:rPr>
          <w:rFonts w:ascii="Trebuchet MS" w:eastAsia="Arial" w:hAnsi="Trebuchet MS"/>
          <w:b/>
          <w:spacing w:val="1"/>
          <w:sz w:val="22"/>
          <w:szCs w:val="24"/>
          <w:highlight w:val="lightGray"/>
          <w:lang w:val="ro-RO"/>
        </w:rPr>
        <w:t xml:space="preserve"> – </w:t>
      </w:r>
      <w:r w:rsidR="00221377" w:rsidRPr="00AC7BB0">
        <w:rPr>
          <w:rFonts w:ascii="Trebuchet MS" w:eastAsia="Arial" w:hAnsi="Trebuchet MS"/>
          <w:b/>
          <w:spacing w:val="1"/>
          <w:sz w:val="22"/>
          <w:szCs w:val="24"/>
          <w:highlight w:val="lightGray"/>
          <w:lang w:val="ro-RO"/>
        </w:rPr>
        <w:t xml:space="preserve">Condiții specifice ale contractului de finanțare </w:t>
      </w:r>
    </w:p>
    <w:p w14:paraId="7E7ADBD6" w14:textId="5C3CF13C" w:rsidR="00600555" w:rsidRPr="00AC7BB0" w:rsidRDefault="000F2211" w:rsidP="00600555">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9F5945" w:rsidRPr="00AC7BB0">
        <w:rPr>
          <w:rFonts w:ascii="Trebuchet MS" w:eastAsia="Arial" w:hAnsi="Trebuchet MS"/>
          <w:spacing w:val="1"/>
          <w:sz w:val="22"/>
          <w:szCs w:val="24"/>
          <w:highlight w:val="lightGray"/>
          <w:lang w:val="ro-RO"/>
        </w:rPr>
        <w:t>e atașează de AM/OI, pentru fiecare apel de proiecte</w:t>
      </w:r>
      <w:r w:rsidR="00C11024" w:rsidRPr="00AC7BB0">
        <w:rPr>
          <w:rFonts w:ascii="Trebuchet MS" w:eastAsia="Arial" w:hAnsi="Trebuchet MS"/>
          <w:spacing w:val="1"/>
          <w:sz w:val="22"/>
          <w:szCs w:val="24"/>
          <w:highlight w:val="lightGray"/>
          <w:lang w:val="ro-RO"/>
        </w:rPr>
        <w:t>, dacă este cazul</w:t>
      </w:r>
    </w:p>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DA814" w14:textId="77777777" w:rsidR="00DC54A9" w:rsidRDefault="00DC54A9">
      <w:r>
        <w:separator/>
      </w:r>
    </w:p>
  </w:endnote>
  <w:endnote w:type="continuationSeparator" w:id="0">
    <w:p w14:paraId="1EF0F078" w14:textId="77777777" w:rsidR="00DC54A9" w:rsidRDefault="00DC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5ACDBDE" w:rsidR="008F4514" w:rsidRDefault="008F4514">
        <w:pPr>
          <w:pStyle w:val="Subsol"/>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D7FC" w14:textId="77777777" w:rsidR="00DC54A9" w:rsidRDefault="00DC54A9">
      <w:r>
        <w:separator/>
      </w:r>
    </w:p>
  </w:footnote>
  <w:footnote w:type="continuationSeparator" w:id="0">
    <w:p w14:paraId="1D9481A7" w14:textId="77777777" w:rsidR="00DC54A9" w:rsidRDefault="00DC54A9">
      <w:r>
        <w:continuationSeparator/>
      </w:r>
    </w:p>
  </w:footnote>
  <w:footnote w:id="1">
    <w:p w14:paraId="6F26A4C5" w14:textId="39915FD6" w:rsidR="008F4514" w:rsidRPr="006D4DDC" w:rsidRDefault="008F4514" w:rsidP="00740CE0">
      <w:pPr>
        <w:pStyle w:val="Textnotdesubsol"/>
        <w:jc w:val="both"/>
        <w:rPr>
          <w:rFonts w:ascii="Trebuchet MS" w:hAnsi="Trebuchet MS"/>
          <w:b/>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r>
        <w:rPr>
          <w:rFonts w:ascii="Trebuchet MS" w:hAnsi="Trebuchet MS"/>
          <w:sz w:val="18"/>
          <w:szCs w:val="18"/>
        </w:rPr>
        <w:t xml:space="preserve"> </w:t>
      </w:r>
      <w:proofErr w:type="spellStart"/>
      <w:r w:rsidRPr="006D4DDC">
        <w:rPr>
          <w:rStyle w:val="przm1"/>
          <w:b w:val="0"/>
          <w:specVanish w:val="0"/>
        </w:rPr>
        <w:t>pentru</w:t>
      </w:r>
      <w:proofErr w:type="spellEnd"/>
      <w:r w:rsidRPr="006D4DDC">
        <w:rPr>
          <w:rStyle w:val="przm1"/>
          <w:b w:val="0"/>
          <w:specVanish w:val="0"/>
        </w:rPr>
        <w:t xml:space="preserve"> </w:t>
      </w:r>
      <w:proofErr w:type="spellStart"/>
      <w:r w:rsidRPr="006D4DDC">
        <w:rPr>
          <w:rStyle w:val="przm1"/>
          <w:b w:val="0"/>
          <w:specVanish w:val="0"/>
        </w:rPr>
        <w:t>stabilirea</w:t>
      </w:r>
      <w:proofErr w:type="spellEnd"/>
      <w:r w:rsidRPr="006D4DDC">
        <w:rPr>
          <w:rStyle w:val="przm1"/>
          <w:b w:val="0"/>
          <w:specVanish w:val="0"/>
        </w:rPr>
        <w:t xml:space="preserve"> </w:t>
      </w:r>
      <w:proofErr w:type="spellStart"/>
      <w:r w:rsidRPr="006D4DDC">
        <w:rPr>
          <w:rStyle w:val="przm1"/>
          <w:b w:val="0"/>
          <w:specVanish w:val="0"/>
        </w:rPr>
        <w:t>cadrului</w:t>
      </w:r>
      <w:proofErr w:type="spellEnd"/>
      <w:r w:rsidRPr="006D4DDC">
        <w:rPr>
          <w:rStyle w:val="przm1"/>
          <w:b w:val="0"/>
          <w:specVanish w:val="0"/>
        </w:rPr>
        <w:t xml:space="preserve"> legal </w:t>
      </w:r>
      <w:proofErr w:type="spellStart"/>
      <w:r w:rsidRPr="006D4DDC">
        <w:rPr>
          <w:rStyle w:val="przm1"/>
          <w:b w:val="0"/>
          <w:specVanish w:val="0"/>
        </w:rPr>
        <w:t>privind</w:t>
      </w:r>
      <w:proofErr w:type="spellEnd"/>
      <w:r w:rsidRPr="006D4DDC">
        <w:rPr>
          <w:rStyle w:val="przm1"/>
          <w:b w:val="0"/>
          <w:specVanish w:val="0"/>
        </w:rPr>
        <w:t xml:space="preserve"> </w:t>
      </w:r>
      <w:proofErr w:type="spellStart"/>
      <w:r w:rsidRPr="006D4DDC">
        <w:rPr>
          <w:rStyle w:val="przm1"/>
          <w:b w:val="0"/>
          <w:specVanish w:val="0"/>
        </w:rPr>
        <w:t>eligibilitatea</w:t>
      </w:r>
      <w:proofErr w:type="spellEnd"/>
      <w:r w:rsidRPr="006D4DDC">
        <w:rPr>
          <w:rStyle w:val="przm1"/>
          <w:b w:val="0"/>
          <w:specVanish w:val="0"/>
        </w:rPr>
        <w:t xml:space="preserve"> </w:t>
      </w:r>
      <w:proofErr w:type="spellStart"/>
      <w:r w:rsidRPr="006D4DDC">
        <w:rPr>
          <w:rStyle w:val="przm1"/>
          <w:b w:val="0"/>
          <w:specVanish w:val="0"/>
        </w:rPr>
        <w:t>cheltuielilor</w:t>
      </w:r>
      <w:proofErr w:type="spellEnd"/>
      <w:r w:rsidRPr="006D4DDC">
        <w:rPr>
          <w:rStyle w:val="przm1"/>
          <w:b w:val="0"/>
          <w:specVanish w:val="0"/>
        </w:rPr>
        <w:t xml:space="preserve"> </w:t>
      </w:r>
      <w:proofErr w:type="spellStart"/>
      <w:r w:rsidRPr="006D4DDC">
        <w:rPr>
          <w:rStyle w:val="przm1"/>
          <w:b w:val="0"/>
          <w:specVanish w:val="0"/>
        </w:rPr>
        <w:t>efectuate</w:t>
      </w:r>
      <w:proofErr w:type="spellEnd"/>
      <w:r w:rsidRPr="006D4DDC">
        <w:rPr>
          <w:rStyle w:val="przm1"/>
          <w:b w:val="0"/>
          <w:specVanish w:val="0"/>
        </w:rPr>
        <w:t xml:space="preserve"> de </w:t>
      </w:r>
      <w:proofErr w:type="spellStart"/>
      <w:r w:rsidRPr="006D4DDC">
        <w:rPr>
          <w:rStyle w:val="przm1"/>
          <w:b w:val="0"/>
          <w:specVanish w:val="0"/>
        </w:rPr>
        <w:t>beneficiari</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cadrul</w:t>
      </w:r>
      <w:proofErr w:type="spellEnd"/>
      <w:r w:rsidRPr="006D4DDC">
        <w:rPr>
          <w:rStyle w:val="przm1"/>
          <w:b w:val="0"/>
          <w:specVanish w:val="0"/>
        </w:rPr>
        <w:t xml:space="preserve"> </w:t>
      </w:r>
      <w:proofErr w:type="spellStart"/>
      <w:r w:rsidRPr="006D4DDC">
        <w:rPr>
          <w:rStyle w:val="przm1"/>
          <w:b w:val="0"/>
          <w:specVanish w:val="0"/>
        </w:rPr>
        <w:t>operaţiunilor</w:t>
      </w:r>
      <w:proofErr w:type="spellEnd"/>
      <w:r w:rsidRPr="006D4DDC">
        <w:rPr>
          <w:rStyle w:val="przm1"/>
          <w:b w:val="0"/>
          <w:specVanish w:val="0"/>
        </w:rPr>
        <w:t xml:space="preserve"> </w:t>
      </w:r>
      <w:proofErr w:type="spellStart"/>
      <w:r w:rsidRPr="006D4DDC">
        <w:rPr>
          <w:rStyle w:val="przm1"/>
          <w:b w:val="0"/>
          <w:specVanish w:val="0"/>
        </w:rPr>
        <w:t>finanţate</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perioada</w:t>
      </w:r>
      <w:proofErr w:type="spellEnd"/>
      <w:r w:rsidRPr="006D4DDC">
        <w:rPr>
          <w:rStyle w:val="przm1"/>
          <w:b w:val="0"/>
          <w:specVanish w:val="0"/>
        </w:rPr>
        <w:t xml:space="preserve"> de </w:t>
      </w:r>
      <w:proofErr w:type="spellStart"/>
      <w:r w:rsidRPr="006D4DDC">
        <w:rPr>
          <w:rStyle w:val="przm1"/>
          <w:b w:val="0"/>
          <w:specVanish w:val="0"/>
        </w:rPr>
        <w:t>programare</w:t>
      </w:r>
      <w:proofErr w:type="spellEnd"/>
      <w:r w:rsidRPr="006D4DDC">
        <w:rPr>
          <w:rStyle w:val="przm1"/>
          <w:b w:val="0"/>
          <w:specVanish w:val="0"/>
        </w:rPr>
        <w:t xml:space="preserve"> 2021-2027 </w:t>
      </w:r>
      <w:proofErr w:type="spellStart"/>
      <w:r w:rsidRPr="006D4DDC">
        <w:rPr>
          <w:rStyle w:val="przm1"/>
          <w:b w:val="0"/>
          <w:specVanish w:val="0"/>
        </w:rPr>
        <w:t>prin</w:t>
      </w:r>
      <w:proofErr w:type="spellEnd"/>
      <w:r w:rsidRPr="006D4DDC">
        <w:rPr>
          <w:rStyle w:val="przm1"/>
          <w:b w:val="0"/>
          <w:specVanish w:val="0"/>
        </w:rPr>
        <w:t xml:space="preserve"> Fondul </w:t>
      </w:r>
      <w:proofErr w:type="spellStart"/>
      <w:r w:rsidRPr="006D4DDC">
        <w:rPr>
          <w:rStyle w:val="przm1"/>
          <w:b w:val="0"/>
          <w:specVanish w:val="0"/>
        </w:rPr>
        <w:t>european</w:t>
      </w:r>
      <w:proofErr w:type="spellEnd"/>
      <w:r w:rsidRPr="006D4DDC">
        <w:rPr>
          <w:rStyle w:val="przm1"/>
          <w:b w:val="0"/>
          <w:specVanish w:val="0"/>
        </w:rPr>
        <w:t xml:space="preserve"> de </w:t>
      </w:r>
      <w:proofErr w:type="spellStart"/>
      <w:r w:rsidRPr="006D4DDC">
        <w:rPr>
          <w:rStyle w:val="przm1"/>
          <w:b w:val="0"/>
          <w:specVanish w:val="0"/>
        </w:rPr>
        <w:t>dezvoltare</w:t>
      </w:r>
      <w:proofErr w:type="spellEnd"/>
      <w:r w:rsidRPr="006D4DDC">
        <w:rPr>
          <w:rStyle w:val="przm1"/>
          <w:b w:val="0"/>
          <w:specVanish w:val="0"/>
        </w:rPr>
        <w:t xml:space="preserve"> </w:t>
      </w:r>
      <w:proofErr w:type="spellStart"/>
      <w:r w:rsidRPr="006D4DDC">
        <w:rPr>
          <w:rStyle w:val="przm1"/>
          <w:b w:val="0"/>
          <w:specVanish w:val="0"/>
        </w:rPr>
        <w:t>regională</w:t>
      </w:r>
      <w:proofErr w:type="spellEnd"/>
      <w:r w:rsidRPr="006D4DDC">
        <w:rPr>
          <w:rStyle w:val="przm1"/>
          <w:b w:val="0"/>
          <w:specVanish w:val="0"/>
        </w:rPr>
        <w:t xml:space="preserve">, Fondul social </w:t>
      </w:r>
      <w:proofErr w:type="spellStart"/>
      <w:r w:rsidRPr="006D4DDC">
        <w:rPr>
          <w:rStyle w:val="przm1"/>
          <w:b w:val="0"/>
          <w:specVanish w:val="0"/>
        </w:rPr>
        <w:t>european</w:t>
      </w:r>
      <w:proofErr w:type="spellEnd"/>
      <w:r w:rsidRPr="006D4DDC">
        <w:rPr>
          <w:rStyle w:val="przm1"/>
          <w:b w:val="0"/>
          <w:specVanish w:val="0"/>
        </w:rPr>
        <w:t xml:space="preserve"> Plus, Fondul de </w:t>
      </w:r>
      <w:proofErr w:type="spellStart"/>
      <w:r w:rsidRPr="006D4DDC">
        <w:rPr>
          <w:rStyle w:val="przm1"/>
          <w:b w:val="0"/>
          <w:specVanish w:val="0"/>
        </w:rPr>
        <w:t>coeziune</w:t>
      </w:r>
      <w:proofErr w:type="spellEnd"/>
      <w:r w:rsidRPr="006D4DDC">
        <w:rPr>
          <w:rStyle w:val="przm1"/>
          <w:b w:val="0"/>
          <w:specVanish w:val="0"/>
        </w:rPr>
        <w:t xml:space="preserve"> </w:t>
      </w:r>
      <w:proofErr w:type="spellStart"/>
      <w:r w:rsidRPr="006D4DDC">
        <w:rPr>
          <w:rStyle w:val="przm1"/>
          <w:b w:val="0"/>
          <w:specVanish w:val="0"/>
        </w:rPr>
        <w:t>şi</w:t>
      </w:r>
      <w:proofErr w:type="spellEnd"/>
      <w:r w:rsidRPr="006D4DDC">
        <w:rPr>
          <w:rStyle w:val="przm1"/>
          <w:b w:val="0"/>
          <w:specVanish w:val="0"/>
        </w:rPr>
        <w:t xml:space="preserve"> Fondul </w:t>
      </w:r>
      <w:proofErr w:type="spellStart"/>
      <w:r w:rsidRPr="006D4DDC">
        <w:rPr>
          <w:rStyle w:val="przm1"/>
          <w:b w:val="0"/>
          <w:specVanish w:val="0"/>
        </w:rPr>
        <w:t>pentru</w:t>
      </w:r>
      <w:proofErr w:type="spellEnd"/>
      <w:r w:rsidRPr="006D4DDC">
        <w:rPr>
          <w:rStyle w:val="przm1"/>
          <w:b w:val="0"/>
          <w:specVanish w:val="0"/>
        </w:rPr>
        <w:t xml:space="preserve"> o </w:t>
      </w:r>
      <w:proofErr w:type="spellStart"/>
      <w:r w:rsidRPr="006D4DDC">
        <w:rPr>
          <w:rStyle w:val="przm1"/>
          <w:b w:val="0"/>
          <w:specVanish w:val="0"/>
        </w:rPr>
        <w:t>tranziţie</w:t>
      </w:r>
      <w:proofErr w:type="spellEnd"/>
      <w:r w:rsidRPr="006D4DDC">
        <w:rPr>
          <w:rStyle w:val="przm1"/>
          <w:b w:val="0"/>
          <w:specVanish w:val="0"/>
        </w:rPr>
        <w:t xml:space="preserve"> </w:t>
      </w:r>
      <w:proofErr w:type="spellStart"/>
      <w:r w:rsidRPr="006D4DDC">
        <w:rPr>
          <w:rStyle w:val="przm1"/>
          <w:b w:val="0"/>
          <w:specVanish w:val="0"/>
        </w:rPr>
        <w:t>justă</w:t>
      </w:r>
      <w:proofErr w:type="spellEnd"/>
    </w:p>
  </w:footnote>
  <w:footnote w:id="2">
    <w:p w14:paraId="7E7AAB67" w14:textId="1C0DFDD4" w:rsidR="008F4514" w:rsidRPr="00B962B9" w:rsidRDefault="008F4514" w:rsidP="004520B2">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 w:type="character" w:customStyle="1" w:styleId="przm1">
    <w:name w:val="p_rzm1"/>
    <w:basedOn w:val="Fontdeparagrafimplici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12394</Words>
  <Characters>71891</Characters>
  <Application>Microsoft Office Word</Application>
  <DocSecurity>4</DocSecurity>
  <Lines>599</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2023-06-20T06:56:00Z</dcterms:modified>
</cp:coreProperties>
</file>